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7F" w:rsidRDefault="0071797F" w:rsidP="00D0173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1737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 о конкурсе</w:t>
      </w:r>
    </w:p>
    <w:p w:rsidR="00D01737" w:rsidRPr="00D01737" w:rsidRDefault="00D01737" w:rsidP="00D0173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B874D2" w:rsidRDefault="0071797F" w:rsidP="00D017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052">
        <w:rPr>
          <w:rFonts w:ascii="Times New Roman" w:hAnsi="Times New Roman" w:cs="Times New Roman"/>
          <w:sz w:val="26"/>
          <w:szCs w:val="26"/>
          <w:lang w:eastAsia="ru-RU"/>
        </w:rPr>
        <w:t xml:space="preserve">Отдел по церковной благотворительности и социальному служению Русской Православной Церкви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 открытый конкурс, направленный на поддержку православных инициатив в области </w:t>
      </w:r>
      <w:r w:rsidR="00D01737" w:rsidRPr="00B874D2">
        <w:rPr>
          <w:rFonts w:ascii="Times New Roman" w:hAnsi="Times New Roman" w:cs="Times New Roman"/>
          <w:sz w:val="26"/>
          <w:szCs w:val="26"/>
          <w:lang w:eastAsia="ru-RU"/>
        </w:rPr>
        <w:t>профилактики абортов и организации помощи кризисным беременным, матерям с детьми, попавшим в трудную жизненную ситуацию, неполным, малообеспеченным и многодетным семьям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797F" w:rsidRPr="00B874D2" w:rsidRDefault="0071797F" w:rsidP="00D01737">
      <w:pPr>
        <w:pStyle w:val="a6"/>
        <w:ind w:firstLine="709"/>
        <w:jc w:val="both"/>
        <w:rPr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Конкурс проводится на условиях гласности, открытости, прозрачности и обеспечивает равные возможности для участия в нем всех заявленных категорий участников, соответствующих Положению о конкурсе</w:t>
      </w:r>
      <w:r w:rsidRPr="00B874D2">
        <w:rPr>
          <w:sz w:val="26"/>
          <w:szCs w:val="26"/>
          <w:lang w:eastAsia="ru-RU"/>
        </w:rPr>
        <w:t>.</w:t>
      </w:r>
    </w:p>
    <w:p w:rsidR="00D01737" w:rsidRPr="00B874D2" w:rsidRDefault="00D01737" w:rsidP="00D017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Pr="00B874D2" w:rsidRDefault="0071797F" w:rsidP="003C013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Цель</w:t>
      </w:r>
      <w:r w:rsidR="00913052"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задача</w:t>
      </w: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конкурса</w:t>
      </w:r>
    </w:p>
    <w:p w:rsidR="003C0137" w:rsidRPr="00B874D2" w:rsidRDefault="003C0137" w:rsidP="003C0137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3052" w:rsidRPr="00B874D2" w:rsidRDefault="003C0137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Цель </w:t>
      </w:r>
      <w:r w:rsidR="00913052" w:rsidRPr="00B874D2">
        <w:rPr>
          <w:rFonts w:ascii="Times New Roman" w:hAnsi="Times New Roman"/>
          <w:sz w:val="26"/>
          <w:szCs w:val="26"/>
        </w:rPr>
        <w:t>конкурса</w:t>
      </w:r>
      <w:r w:rsidRPr="00B874D2">
        <w:rPr>
          <w:rFonts w:ascii="Times New Roman" w:hAnsi="Times New Roman"/>
          <w:sz w:val="26"/>
          <w:szCs w:val="26"/>
        </w:rPr>
        <w:t xml:space="preserve"> – </w:t>
      </w:r>
      <w:r w:rsidR="008C7DCC" w:rsidRPr="00B874D2">
        <w:rPr>
          <w:rFonts w:ascii="Times New Roman" w:hAnsi="Times New Roman"/>
          <w:sz w:val="26"/>
          <w:szCs w:val="26"/>
        </w:rPr>
        <w:t>профилактика абортов и семейного неблагополучия путем оказания материальной (вещевой) помощи беременным</w:t>
      </w:r>
      <w:r w:rsidR="00F75834" w:rsidRPr="00B874D2">
        <w:rPr>
          <w:rFonts w:ascii="Times New Roman" w:hAnsi="Times New Roman"/>
          <w:sz w:val="26"/>
          <w:szCs w:val="26"/>
        </w:rPr>
        <w:t xml:space="preserve"> женщинам</w:t>
      </w:r>
      <w:r w:rsidR="008C7DCC" w:rsidRPr="00B874D2">
        <w:rPr>
          <w:rFonts w:ascii="Times New Roman" w:hAnsi="Times New Roman"/>
          <w:sz w:val="26"/>
          <w:szCs w:val="26"/>
        </w:rPr>
        <w:t xml:space="preserve"> и семьям с детьмиблагодаря развитию </w:t>
      </w:r>
      <w:r w:rsidRPr="00B874D2">
        <w:rPr>
          <w:rFonts w:ascii="Times New Roman" w:hAnsi="Times New Roman"/>
          <w:sz w:val="26"/>
          <w:szCs w:val="26"/>
        </w:rPr>
        <w:t>сети церковных гуманитарных центров (складов) на территории России.</w:t>
      </w:r>
    </w:p>
    <w:p w:rsidR="003C0137" w:rsidRPr="00B874D2" w:rsidRDefault="00913052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Основной з</w:t>
      </w:r>
      <w:r w:rsidR="003C0137" w:rsidRPr="00B874D2">
        <w:rPr>
          <w:rFonts w:ascii="Times New Roman" w:hAnsi="Times New Roman"/>
          <w:sz w:val="26"/>
          <w:szCs w:val="26"/>
        </w:rPr>
        <w:t>адач</w:t>
      </w:r>
      <w:r w:rsidRPr="00B874D2">
        <w:rPr>
          <w:rFonts w:ascii="Times New Roman" w:hAnsi="Times New Roman"/>
          <w:sz w:val="26"/>
          <w:szCs w:val="26"/>
        </w:rPr>
        <w:t>ей конкурсаявляется</w:t>
      </w:r>
      <w:r w:rsidR="003C0137" w:rsidRPr="00B874D2">
        <w:rPr>
          <w:rFonts w:ascii="Times New Roman" w:hAnsi="Times New Roman"/>
          <w:sz w:val="26"/>
          <w:szCs w:val="26"/>
        </w:rPr>
        <w:t xml:space="preserve"> открытие церковных центров (складов) гуманитарной помощи в субъектах РФ</w:t>
      </w:r>
      <w:r w:rsidR="001C0357" w:rsidRPr="00B874D2">
        <w:rPr>
          <w:rFonts w:ascii="Times New Roman" w:hAnsi="Times New Roman"/>
          <w:sz w:val="26"/>
          <w:szCs w:val="26"/>
        </w:rPr>
        <w:t xml:space="preserve"> (</w:t>
      </w:r>
      <w:r w:rsidR="003C0137" w:rsidRPr="00B874D2">
        <w:rPr>
          <w:rFonts w:ascii="Times New Roman" w:hAnsi="Times New Roman"/>
          <w:sz w:val="26"/>
          <w:szCs w:val="26"/>
        </w:rPr>
        <w:t>где такие склады отсутствуют</w:t>
      </w:r>
      <w:r w:rsidR="001C0357" w:rsidRPr="00B874D2">
        <w:rPr>
          <w:rFonts w:ascii="Times New Roman" w:hAnsi="Times New Roman"/>
          <w:sz w:val="26"/>
          <w:szCs w:val="26"/>
        </w:rPr>
        <w:t>), оказывающих помощь беременным женщинам и матерям с детьми, попавшим в трудную жизненную ситуацию, а также малообеспеченным и многодетным семьям</w:t>
      </w:r>
      <w:r w:rsidR="003C0137" w:rsidRPr="00B874D2">
        <w:rPr>
          <w:rFonts w:ascii="Times New Roman" w:hAnsi="Times New Roman"/>
          <w:sz w:val="26"/>
          <w:szCs w:val="26"/>
        </w:rPr>
        <w:t>.</w:t>
      </w: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13052" w:rsidRPr="00B874D2" w:rsidRDefault="00913052" w:rsidP="0091305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Участники конкурса</w:t>
      </w:r>
    </w:p>
    <w:p w:rsidR="00913052" w:rsidRPr="00B874D2" w:rsidRDefault="00913052" w:rsidP="0091305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3052" w:rsidRPr="00B874D2" w:rsidRDefault="00913052" w:rsidP="0091305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К участию в конкурсе приглашаются:</w:t>
      </w: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- православные религиозные организации (епархии, приходы, монастыри);</w:t>
      </w:r>
    </w:p>
    <w:p w:rsidR="00913052" w:rsidRPr="00B874D2" w:rsidRDefault="00913052" w:rsidP="00913052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- некоммерческие организации</w:t>
      </w:r>
      <w:r w:rsidR="006032A9">
        <w:rPr>
          <w:rFonts w:ascii="Times New Roman" w:hAnsi="Times New Roman"/>
          <w:sz w:val="26"/>
          <w:szCs w:val="26"/>
        </w:rPr>
        <w:t>.</w:t>
      </w:r>
    </w:p>
    <w:p w:rsidR="00913052" w:rsidRPr="00B874D2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2.2. Организация-заявитель должна быть зарегистрирована как юридическое лицо</w:t>
      </w:r>
      <w:r w:rsidR="005278D3" w:rsidRPr="00B874D2">
        <w:rPr>
          <w:rFonts w:ascii="Times New Roman" w:hAnsi="Times New Roman"/>
          <w:sz w:val="26"/>
          <w:szCs w:val="26"/>
        </w:rPr>
        <w:t>не менее</w:t>
      </w:r>
      <w:r w:rsidR="009F3B59" w:rsidRPr="00B874D2">
        <w:rPr>
          <w:rFonts w:ascii="Times New Roman" w:hAnsi="Times New Roman"/>
          <w:sz w:val="26"/>
          <w:szCs w:val="26"/>
        </w:rPr>
        <w:t xml:space="preserve"> 1 года</w:t>
      </w:r>
      <w:r w:rsidRPr="00B874D2">
        <w:rPr>
          <w:rFonts w:ascii="Times New Roman" w:hAnsi="Times New Roman"/>
          <w:sz w:val="26"/>
          <w:szCs w:val="26"/>
        </w:rPr>
        <w:t>.</w:t>
      </w:r>
    </w:p>
    <w:p w:rsidR="00913052" w:rsidRPr="00B874D2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2.3. Территория </w:t>
      </w:r>
      <w:r w:rsidR="00530FC0" w:rsidRPr="00B874D2">
        <w:rPr>
          <w:rFonts w:ascii="Times New Roman" w:hAnsi="Times New Roman"/>
          <w:sz w:val="26"/>
          <w:szCs w:val="26"/>
        </w:rPr>
        <w:t>конкурса: Российская Федерация</w:t>
      </w:r>
      <w:r w:rsidR="0000677D" w:rsidRPr="00B874D2">
        <w:rPr>
          <w:rFonts w:ascii="Times New Roman" w:hAnsi="Times New Roman"/>
          <w:sz w:val="26"/>
          <w:szCs w:val="26"/>
        </w:rPr>
        <w:t>, кроме г. Москвы</w:t>
      </w:r>
      <w:r w:rsidR="006032A9">
        <w:rPr>
          <w:rFonts w:ascii="Times New Roman" w:hAnsi="Times New Roman"/>
          <w:sz w:val="26"/>
          <w:szCs w:val="26"/>
        </w:rPr>
        <w:t>, и Украина</w:t>
      </w:r>
      <w:r w:rsidR="00530FC0" w:rsidRPr="00B874D2">
        <w:rPr>
          <w:rFonts w:ascii="Times New Roman" w:hAnsi="Times New Roman"/>
          <w:sz w:val="26"/>
          <w:szCs w:val="26"/>
        </w:rPr>
        <w:t>.</w:t>
      </w:r>
    </w:p>
    <w:p w:rsidR="00913052" w:rsidRPr="00B874D2" w:rsidRDefault="00913052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>2.4. Численность населения административно-территориального образования</w:t>
      </w:r>
      <w:r w:rsidR="007B4D57" w:rsidRPr="00B874D2">
        <w:rPr>
          <w:rFonts w:ascii="Times New Roman" w:hAnsi="Times New Roman"/>
          <w:sz w:val="26"/>
          <w:szCs w:val="26"/>
        </w:rPr>
        <w:t xml:space="preserve">,на территории которого планируется открытие </w:t>
      </w:r>
      <w:r w:rsidR="000113EF" w:rsidRPr="00B874D2">
        <w:rPr>
          <w:rFonts w:ascii="Times New Roman" w:hAnsi="Times New Roman"/>
          <w:sz w:val="26"/>
          <w:szCs w:val="26"/>
        </w:rPr>
        <w:t xml:space="preserve">нового </w:t>
      </w:r>
      <w:r w:rsidR="007B4D57" w:rsidRPr="00B874D2">
        <w:rPr>
          <w:rFonts w:ascii="Times New Roman" w:hAnsi="Times New Roman"/>
          <w:sz w:val="26"/>
          <w:szCs w:val="26"/>
        </w:rPr>
        <w:t xml:space="preserve">церковного центра (склада) гуманитарной помощи, </w:t>
      </w:r>
      <w:r w:rsidRPr="00B874D2">
        <w:rPr>
          <w:rFonts w:ascii="Times New Roman" w:hAnsi="Times New Roman"/>
          <w:sz w:val="26"/>
          <w:szCs w:val="26"/>
        </w:rPr>
        <w:t xml:space="preserve">должна быть от 100 000 человек. </w:t>
      </w:r>
    </w:p>
    <w:p w:rsidR="00F51460" w:rsidRPr="00B874D2" w:rsidRDefault="00F51460" w:rsidP="00F514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4D2">
        <w:rPr>
          <w:rFonts w:ascii="Times New Roman" w:hAnsi="Times New Roman"/>
          <w:sz w:val="26"/>
          <w:szCs w:val="26"/>
        </w:rPr>
        <w:t xml:space="preserve">2.5. В конкурсе не могут принимать участие: </w:t>
      </w:r>
      <w:r w:rsidR="007B4D57" w:rsidRPr="00B874D2">
        <w:rPr>
          <w:rFonts w:ascii="Times New Roman" w:hAnsi="Times New Roman"/>
          <w:sz w:val="26"/>
          <w:szCs w:val="26"/>
        </w:rPr>
        <w:t>физические лица</w:t>
      </w:r>
      <w:r w:rsidR="00530FC0" w:rsidRPr="00B874D2">
        <w:rPr>
          <w:rFonts w:ascii="Times New Roman" w:hAnsi="Times New Roman"/>
          <w:sz w:val="26"/>
          <w:szCs w:val="26"/>
        </w:rPr>
        <w:t>,</w:t>
      </w:r>
      <w:r w:rsidRPr="00B874D2">
        <w:rPr>
          <w:rFonts w:ascii="Times New Roman" w:hAnsi="Times New Roman"/>
          <w:sz w:val="26"/>
          <w:szCs w:val="26"/>
        </w:rPr>
        <w:t xml:space="preserve"> коммерческие </w:t>
      </w:r>
      <w:r w:rsidR="00530FC0" w:rsidRPr="00B874D2">
        <w:rPr>
          <w:rFonts w:ascii="Times New Roman" w:hAnsi="Times New Roman"/>
          <w:sz w:val="26"/>
          <w:szCs w:val="26"/>
        </w:rPr>
        <w:t xml:space="preserve">и государственные </w:t>
      </w:r>
      <w:r w:rsidRPr="00B874D2">
        <w:rPr>
          <w:rFonts w:ascii="Times New Roman" w:hAnsi="Times New Roman"/>
          <w:sz w:val="26"/>
          <w:szCs w:val="26"/>
        </w:rPr>
        <w:t>организации</w:t>
      </w:r>
      <w:r w:rsidR="00530FC0" w:rsidRPr="00B874D2">
        <w:rPr>
          <w:rFonts w:ascii="Times New Roman" w:hAnsi="Times New Roman"/>
          <w:sz w:val="26"/>
          <w:szCs w:val="26"/>
        </w:rPr>
        <w:t xml:space="preserve"> федерального и местного подчинения.</w:t>
      </w:r>
    </w:p>
    <w:p w:rsidR="00F51460" w:rsidRPr="00B874D2" w:rsidRDefault="00F51460" w:rsidP="009130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C0137" w:rsidRPr="00B874D2" w:rsidRDefault="00913052" w:rsidP="0091305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Условия участия в конкурсном отборе</w:t>
      </w:r>
    </w:p>
    <w:p w:rsidR="00913052" w:rsidRPr="00B874D2" w:rsidRDefault="00913052" w:rsidP="00913052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13052" w:rsidRPr="00B874D2" w:rsidRDefault="00913052" w:rsidP="00913052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К обязательным условиям участия в конкурсе относятся:</w:t>
      </w:r>
    </w:p>
    <w:p w:rsidR="00F51460" w:rsidRPr="00B874D2" w:rsidRDefault="00913052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наличие </w:t>
      </w:r>
      <w:r w:rsidR="00F5146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у организации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помещения для гуманитарного Центра</w:t>
      </w:r>
      <w:r w:rsidR="000461E1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(склада)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>площадью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не менее </w:t>
      </w:r>
      <w:r w:rsidR="000461E1" w:rsidRPr="00B874D2">
        <w:rPr>
          <w:rFonts w:ascii="Times New Roman" w:hAnsi="Times New Roman" w:cs="Times New Roman"/>
          <w:sz w:val="26"/>
          <w:szCs w:val="26"/>
          <w:lang w:eastAsia="ru-RU"/>
        </w:rPr>
        <w:t>40-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50 кв.м.</w:t>
      </w:r>
      <w:r w:rsidR="00F5146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должна предоставить план и фото помещения.</w:t>
      </w:r>
    </w:p>
    <w:p w:rsidR="00F51460" w:rsidRPr="00B874D2" w:rsidRDefault="00F51460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наличие </w:t>
      </w:r>
      <w:r w:rsidR="007B4D57" w:rsidRPr="00B874D2">
        <w:rPr>
          <w:rFonts w:ascii="Times New Roman" w:hAnsi="Times New Roman" w:cs="Times New Roman"/>
          <w:sz w:val="26"/>
          <w:szCs w:val="26"/>
          <w:lang w:eastAsia="ru-RU"/>
        </w:rPr>
        <w:t>в штате организации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>либо привлеченного на основании иного договора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ответственного лица – руководителя проекта/заведующего складом, в обязанности которого входит организация работы </w:t>
      </w:r>
      <w:r w:rsidR="00E147DA" w:rsidRPr="00B874D2">
        <w:rPr>
          <w:rFonts w:ascii="Times New Roman" w:hAnsi="Times New Roman" w:cs="Times New Roman"/>
          <w:sz w:val="26"/>
          <w:szCs w:val="26"/>
          <w:lang w:eastAsia="ru-RU"/>
        </w:rPr>
        <w:t>Ц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ентра.</w:t>
      </w:r>
    </w:p>
    <w:p w:rsidR="008D08BD" w:rsidRPr="00B874D2" w:rsidRDefault="00F51460" w:rsidP="00913052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наличие </w:t>
      </w:r>
      <w:r w:rsidR="007B4D57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благословения правящего архиерея.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    3.2. К основным критериям определения победителей относятся:  </w:t>
      </w:r>
    </w:p>
    <w:p w:rsidR="000113EF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проект предусматривает создание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нового склада</w:t>
      </w:r>
      <w:r w:rsidR="009205CC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(start-up проекта)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08BD" w:rsidRPr="00B874D2" w:rsidRDefault="000113EF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детальная проработанность проекта;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соответствие проекта целям и задачам конкурса;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реалистичность и оправданность представленной сметы проекта;</w:t>
      </w:r>
    </w:p>
    <w:p w:rsidR="005278D3" w:rsidRPr="00B874D2" w:rsidRDefault="008D08B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привлечение добровольного бесплатного труда волонтеров</w:t>
      </w:r>
      <w:r w:rsidR="005278D3"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08BD" w:rsidRPr="00B874D2" w:rsidRDefault="0000677D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278D3" w:rsidRPr="00B874D2">
        <w:rPr>
          <w:rFonts w:ascii="Times New Roman" w:hAnsi="Times New Roman" w:cs="Times New Roman"/>
          <w:sz w:val="26"/>
          <w:szCs w:val="26"/>
          <w:lang w:eastAsia="ru-RU"/>
        </w:rPr>
        <w:t>наличие позитивного опыта реализации проектов у претендента;</w:t>
      </w:r>
    </w:p>
    <w:p w:rsidR="005278D3" w:rsidRPr="00B874D2" w:rsidRDefault="005278D3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возможность продолжения деятельности по проекту после окончания целевого финансирования;</w:t>
      </w:r>
    </w:p>
    <w:p w:rsidR="005278D3" w:rsidRPr="00B874D2" w:rsidRDefault="005278D3" w:rsidP="008D08BD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возможность использования проекта в качестве положительного примера, методического образца для тиражирования проекта;</w:t>
      </w:r>
    </w:p>
    <w:p w:rsidR="00DD5145" w:rsidRPr="00B874D2" w:rsidRDefault="00655E52" w:rsidP="00DD5145">
      <w:pPr>
        <w:pStyle w:val="a7"/>
        <w:spacing w:before="100" w:beforeAutospacing="1" w:after="100" w:afterAutospacing="1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3.3 Проект должен оказывать помощь не только лицам</w:t>
      </w:r>
      <w:r w:rsidR="008C7DCC" w:rsidRPr="00B874D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проживающим в месте реализации прое</w:t>
      </w:r>
      <w:r w:rsidR="00DD5145" w:rsidRPr="00B874D2">
        <w:rPr>
          <w:rFonts w:ascii="Times New Roman" w:hAnsi="Times New Roman" w:cs="Times New Roman"/>
          <w:sz w:val="26"/>
          <w:szCs w:val="26"/>
          <w:lang w:eastAsia="ru-RU"/>
        </w:rPr>
        <w:t>кт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D5145" w:rsidRPr="00B874D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но и всем</w:t>
      </w:r>
      <w:r w:rsidR="00DD5145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людям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, проживающим на территории субъекта федерации.</w:t>
      </w:r>
    </w:p>
    <w:p w:rsidR="00913052" w:rsidRPr="00B874D2" w:rsidRDefault="00913052" w:rsidP="00913052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8BD" w:rsidRPr="00B874D2" w:rsidRDefault="008D08BD" w:rsidP="008D08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Сроки реализации проектов и суммы целевого финансирования</w:t>
      </w:r>
    </w:p>
    <w:p w:rsidR="008D08BD" w:rsidRPr="00B874D2" w:rsidRDefault="008D08BD" w:rsidP="008D08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13EF" w:rsidRPr="00B874D2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Проекты, представляемыена конкурс,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и подлежащие финансированию со стороны Отдела по церковной благотворительности и социальному служению РПЦ (МП)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должны предусматривать их </w:t>
      </w:r>
      <w:r w:rsidR="00E147D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реализацию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в период 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032A9">
        <w:rPr>
          <w:rFonts w:ascii="Times New Roman" w:hAnsi="Times New Roman" w:cs="Times New Roman"/>
          <w:sz w:val="26"/>
          <w:szCs w:val="26"/>
          <w:lang w:eastAsia="ru-RU"/>
        </w:rPr>
        <w:t>декабря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 до </w:t>
      </w:r>
      <w:r w:rsidR="00E147DA" w:rsidRPr="00B874D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032A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032A9"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 (один календарный год)</w:t>
      </w:r>
      <w:r w:rsidR="0038038A" w:rsidRPr="00B874D2">
        <w:rPr>
          <w:rStyle w:val="ae"/>
          <w:rFonts w:ascii="Times New Roman" w:hAnsi="Times New Roman" w:cs="Times New Roman"/>
          <w:sz w:val="26"/>
          <w:szCs w:val="26"/>
          <w:lang w:eastAsia="ru-RU"/>
        </w:rPr>
        <w:footnoteReference w:id="2"/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0677D" w:rsidRPr="00B874D2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Сумма целевого финансирования будет определяться в каждом конкретном проекте индивидуально, смета может быть пересмотрена организаторами конкурса.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Средства выделяются</w:t>
      </w:r>
      <w:r w:rsidR="0000677D" w:rsidRPr="00B874D2">
        <w:rPr>
          <w:rFonts w:ascii="Times New Roman" w:hAnsi="Times New Roman" w:cs="Times New Roman"/>
          <w:b/>
          <w:sz w:val="26"/>
          <w:szCs w:val="26"/>
          <w:lang w:eastAsia="ru-RU"/>
        </w:rPr>
        <w:t>только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00677D" w:rsidRPr="00B874D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закупку оборудования для склада (стеллажи, вешала и др.), 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зарплату и 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оплату 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>налог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8D08B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одного сотрудника склада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00677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закупку </w:t>
      </w:r>
      <w:r w:rsidR="0038038A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минимальных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продуктов</w:t>
      </w:r>
      <w:r w:rsidR="006F3653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ых и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гигиенических наборов</w:t>
      </w:r>
      <w:r w:rsidR="00B874D2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(не более 1/3 предоставленных грантовых средств)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10CD" w:rsidRPr="00B874D2" w:rsidRDefault="0000677D" w:rsidP="0000677D">
      <w:pPr>
        <w:pStyle w:val="a7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4.3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целевого финансирования осуществляется 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>двумя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перечислениями средств целевого финансирования (траншами)</w:t>
      </w:r>
      <w:r w:rsidR="00D810CD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71797F" w:rsidRPr="00B874D2" w:rsidRDefault="00D810CD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первый транш: денежные средства на закупку оборудования, на оплату работы руководителя проекта/заведующего складом в течение 3 месяцев, на закупку минимальн</w:t>
      </w:r>
      <w:r w:rsidR="006F3653" w:rsidRPr="00B874D2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набор</w:t>
      </w:r>
      <w:r w:rsidR="006F3653" w:rsidRPr="00B874D2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6F3653" w:rsidRPr="00B874D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продуктовой и гигиенической 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помощи на первые 3 месяца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10CD" w:rsidRPr="00B874D2" w:rsidRDefault="00D810CD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второй транш: </w:t>
      </w:r>
      <w:r w:rsidR="00BF6B98" w:rsidRPr="00B874D2">
        <w:rPr>
          <w:rFonts w:ascii="Times New Roman" w:hAnsi="Times New Roman" w:cs="Times New Roman"/>
          <w:sz w:val="26"/>
          <w:szCs w:val="26"/>
          <w:lang w:eastAsia="ru-RU"/>
        </w:rPr>
        <w:t>после получения полной отчетности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Приложением №2 к настоящему Положению</w:t>
      </w:r>
      <w:r w:rsidR="00BF6B98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по первому траншу о потраченных денежных средствах.</w:t>
      </w:r>
    </w:p>
    <w:p w:rsidR="000113EF" w:rsidRPr="00B874D2" w:rsidRDefault="000113EF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4.4 Отчетность со стороны грантополучателя предоставляется ежеквартально. </w:t>
      </w:r>
    </w:p>
    <w:p w:rsidR="000113EF" w:rsidRDefault="000113EF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4D2" w:rsidRPr="00B874D2" w:rsidRDefault="00B874D2" w:rsidP="00D810CD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Pr="00B874D2" w:rsidRDefault="0071797F" w:rsidP="0030181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74D2">
        <w:rPr>
          <w:rFonts w:ascii="Times New Roman" w:hAnsi="Times New Roman" w:cs="Times New Roman"/>
          <w:b/>
          <w:sz w:val="32"/>
          <w:szCs w:val="32"/>
          <w:lang w:eastAsia="ru-RU"/>
        </w:rPr>
        <w:t>Требования к оформлению проектов</w:t>
      </w:r>
    </w:p>
    <w:p w:rsidR="0071797F" w:rsidRPr="00B874D2" w:rsidRDefault="0030181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5.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 участию в конкурсе допускаются проекты, написанны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е в соответствии с требованиями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конкурса по специальной форме.</w:t>
      </w:r>
    </w:p>
    <w:p w:rsidR="0071797F" w:rsidRPr="00B874D2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5.2.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Заявка подается в электронном варианте (в формате </w:t>
      </w:r>
      <w:r w:rsidR="00B24A11">
        <w:rPr>
          <w:rFonts w:ascii="Times New Roman" w:hAnsi="Times New Roman" w:cs="Times New Roman"/>
          <w:sz w:val="26"/>
          <w:szCs w:val="26"/>
          <w:lang w:val="en-US" w:eastAsia="ru-RU"/>
        </w:rPr>
        <w:t>Excel</w:t>
      </w:r>
      <w:r w:rsidR="00B24A11">
        <w:rPr>
          <w:rFonts w:ascii="Times New Roman" w:hAnsi="Times New Roman" w:cs="Times New Roman"/>
          <w:sz w:val="26"/>
          <w:szCs w:val="26"/>
          <w:lang w:eastAsia="ru-RU"/>
        </w:rPr>
        <w:t>(желательно)или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Word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>в соответствии с П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9F3B59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№1 к настоящему Положению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113EF" w:rsidRPr="00B874D2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5.3.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К 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электронной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>заявке необходимо приложить</w:t>
      </w:r>
      <w:r w:rsidR="000113EF" w:rsidRPr="00B874D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скан 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 w:rsidR="005278D3" w:rsidRPr="00B874D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D52F0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Бюро технической инвентаризации 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и фото помещения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F64D6" w:rsidRPr="00B874D2">
        <w:rPr>
          <w:rFonts w:ascii="Times New Roman" w:hAnsi="Times New Roman" w:cs="Times New Roman"/>
          <w:sz w:val="26"/>
          <w:szCs w:val="26"/>
          <w:lang w:eastAsia="ru-RU"/>
        </w:rPr>
        <w:t>скан документа, подтверждающего право использования помещения (право собственности/аренды/ безвозмездного пользования)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скан письменного 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>благословени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71FE5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правящего архиерея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1797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33BF2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скан подписанного договора с руководителем проекта/заведующим складом;</w:t>
      </w:r>
    </w:p>
    <w:p w:rsidR="000113EF" w:rsidRPr="00B874D2" w:rsidRDefault="000113EF" w:rsidP="000113E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>- скан выписки из Единого государственного реестра юридических лиц</w:t>
      </w:r>
      <w:r w:rsidR="00BF32E4" w:rsidRPr="00B874D2">
        <w:rPr>
          <w:rFonts w:ascii="Times New Roman" w:hAnsi="Times New Roman" w:cs="Times New Roman"/>
          <w:sz w:val="26"/>
          <w:szCs w:val="26"/>
          <w:lang w:eastAsia="ru-RU"/>
        </w:rPr>
        <w:t>, полученной не позднее, чем за 2 месяца до подачи заявки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797F" w:rsidRPr="00301815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5.4. 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Итоги конкурса </w:t>
      </w:r>
      <w:r w:rsidR="003171C7" w:rsidRPr="00B874D2">
        <w:rPr>
          <w:rFonts w:ascii="Times New Roman" w:hAnsi="Times New Roman" w:cs="Times New Roman"/>
          <w:sz w:val="26"/>
          <w:szCs w:val="26"/>
          <w:lang w:eastAsia="ru-RU"/>
        </w:rPr>
        <w:t>будут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подведены к 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25 октября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Pr="00B874D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Москве и </w:t>
      </w:r>
      <w:r w:rsidR="008B2063" w:rsidRPr="00B874D2">
        <w:rPr>
          <w:rFonts w:ascii="Times New Roman" w:hAnsi="Times New Roman" w:cs="Times New Roman"/>
          <w:sz w:val="26"/>
          <w:szCs w:val="26"/>
          <w:lang w:eastAsia="ru-RU"/>
        </w:rPr>
        <w:t>размещены</w:t>
      </w:r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hyperlink r:id="rId8" w:history="1">
        <w:r w:rsidR="0071797F" w:rsidRPr="00B874D2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71797F" w:rsidRPr="00B874D2">
        <w:rPr>
          <w:rFonts w:ascii="Times New Roman" w:hAnsi="Times New Roman" w:cs="Times New Roman"/>
          <w:sz w:val="26"/>
          <w:szCs w:val="26"/>
          <w:lang w:eastAsia="ru-RU"/>
        </w:rPr>
        <w:t xml:space="preserve"> Отдела по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благотворительности и социальному служению.</w:t>
      </w:r>
    </w:p>
    <w:p w:rsidR="0071797F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5.5.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По результатам конкурса Отдел по церковной благотворительности и социальному служению в 2</w:t>
      </w:r>
      <w:r w:rsidR="00530FC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-дневный срок заключает договоры о целевом финансировании с победителями, для чего они не </w:t>
      </w:r>
      <w:r w:rsidR="0071797F" w:rsidRPr="00E147DA">
        <w:rPr>
          <w:rFonts w:ascii="Times New Roman" w:hAnsi="Times New Roman" w:cs="Times New Roman"/>
          <w:sz w:val="26"/>
          <w:szCs w:val="26"/>
          <w:lang w:eastAsia="ru-RU"/>
        </w:rPr>
        <w:t xml:space="preserve">позднее 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ноября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года представляют:</w:t>
      </w:r>
    </w:p>
    <w:p w:rsidR="001D52F0" w:rsidRPr="00301815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оригинал выписки из Единого государственного реестра юридических лиц, полученной не позднее, чем за 2 месяца до подачи заявки;</w:t>
      </w:r>
    </w:p>
    <w:p w:rsidR="0071797F" w:rsidRPr="00301815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заверенную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копию свидетельства о внесении записи в Единый государственный реестр юридических лиц;</w:t>
      </w:r>
    </w:p>
    <w:p w:rsidR="0071797F" w:rsidRPr="00301815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заверенные</w:t>
      </w:r>
      <w:r w:rsidR="001D52F0" w:rsidRPr="001D52F0">
        <w:rPr>
          <w:rFonts w:ascii="Times New Roman" w:hAnsi="Times New Roman" w:cs="Times New Roman"/>
          <w:sz w:val="26"/>
          <w:szCs w:val="26"/>
          <w:lang w:eastAsia="ru-RU"/>
        </w:rPr>
        <w:t>руководителем организации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копии учредительных документов, а также всех изменений и дополнений к ним;</w:t>
      </w:r>
    </w:p>
    <w:p w:rsidR="0071797F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справку о действующих расчетных (текущих) рублевых счетах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D52F0" w:rsidRDefault="0038038A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заявку, бюджет, подписанные руководителем организации, благословение правящего архиерея</w:t>
      </w:r>
      <w:r w:rsidR="001D52F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278D3" w:rsidRDefault="005278D3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заверенн</w:t>
      </w:r>
      <w:r w:rsidR="00BF32E4">
        <w:rPr>
          <w:rFonts w:ascii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 копи</w:t>
      </w:r>
      <w:r w:rsidR="00BF32E4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>, подтверждающ</w:t>
      </w:r>
      <w:r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полномочия лиц, подписывающих заявку;</w:t>
      </w:r>
    </w:p>
    <w:p w:rsidR="001D52F0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 xml:space="preserve">заверенную руководителем организации копию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с 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проекта/заведующ</w:t>
      </w:r>
      <w:r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Pr="001D52F0">
        <w:rPr>
          <w:rFonts w:ascii="Times New Roman" w:hAnsi="Times New Roman" w:cs="Times New Roman"/>
          <w:sz w:val="26"/>
          <w:szCs w:val="26"/>
          <w:lang w:eastAsia="ru-RU"/>
        </w:rPr>
        <w:t xml:space="preserve"> складом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8038A" w:rsidRDefault="001D52F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032A9">
        <w:rPr>
          <w:rFonts w:ascii="Times New Roman" w:hAnsi="Times New Roman" w:cs="Times New Roman"/>
          <w:sz w:val="26"/>
          <w:szCs w:val="26"/>
          <w:lang w:eastAsia="ru-RU"/>
        </w:rPr>
        <w:t>копию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БТИ;</w:t>
      </w:r>
    </w:p>
    <w:p w:rsidR="00530FC0" w:rsidRDefault="00530FC0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>заверенную</w:t>
      </w:r>
      <w:r w:rsidR="009F3B59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руководителем организации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 xml:space="preserve"> копию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документ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171C7">
        <w:rPr>
          <w:rFonts w:ascii="Times New Roman" w:hAnsi="Times New Roman" w:cs="Times New Roman"/>
          <w:sz w:val="26"/>
          <w:szCs w:val="26"/>
          <w:lang w:eastAsia="ru-RU"/>
        </w:rPr>
        <w:t xml:space="preserve">подтверждающего </w:t>
      </w:r>
      <w:r w:rsidR="006F3653">
        <w:rPr>
          <w:rFonts w:ascii="Times New Roman" w:hAnsi="Times New Roman" w:cs="Times New Roman"/>
          <w:sz w:val="26"/>
          <w:szCs w:val="26"/>
          <w:lang w:eastAsia="ru-RU"/>
        </w:rPr>
        <w:t>право использования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помещения </w:t>
      </w:r>
      <w:r w:rsidR="006F3653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F64D6">
        <w:rPr>
          <w:rFonts w:ascii="Times New Roman" w:hAnsi="Times New Roman" w:cs="Times New Roman"/>
          <w:sz w:val="26"/>
          <w:szCs w:val="26"/>
          <w:lang w:eastAsia="ru-RU"/>
        </w:rPr>
        <w:t>право собственности/аренды/безвозмездного пользования)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78D3" w:rsidRPr="00301815" w:rsidRDefault="005278D3" w:rsidP="00301815">
      <w:pPr>
        <w:pStyle w:val="a6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непред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ставления всех 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 xml:space="preserve">или одного из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указанных документов в предусмотренные настоящим Положением сроки договор </w:t>
      </w:r>
      <w:r w:rsidRPr="005278D3">
        <w:rPr>
          <w:rFonts w:ascii="Times New Roman" w:hAnsi="Times New Roman" w:cs="Times New Roman"/>
          <w:sz w:val="26"/>
          <w:szCs w:val="26"/>
          <w:lang w:eastAsia="ru-RU"/>
        </w:rPr>
        <w:t>о целевом финансировании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победителем не заключается.</w:t>
      </w:r>
    </w:p>
    <w:p w:rsidR="0071797F" w:rsidRPr="00301815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5.6. 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>В случае незаключения в установленные сроки договора о целевом финансировании по вине организации-победителя конкурса, решением конкурсной комиссии она исключается из числа победителей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.Н</w:t>
      </w:r>
      <w:r w:rsidR="00C944E4" w:rsidRPr="00B874D2">
        <w:rPr>
          <w:rFonts w:ascii="Times New Roman" w:hAnsi="Times New Roman" w:cs="Times New Roman"/>
          <w:sz w:val="26"/>
          <w:szCs w:val="26"/>
          <w:lang w:eastAsia="ru-RU"/>
        </w:rPr>
        <w:t>еизрасходованные в ходе конкурса средства могут быть направлены на под</w:t>
      </w:r>
      <w:r w:rsidR="00B874D2">
        <w:rPr>
          <w:rFonts w:ascii="Times New Roman" w:hAnsi="Times New Roman" w:cs="Times New Roman"/>
          <w:sz w:val="26"/>
          <w:szCs w:val="26"/>
          <w:lang w:eastAsia="ru-RU"/>
        </w:rPr>
        <w:t>держку уже существующих складов.</w:t>
      </w:r>
    </w:p>
    <w:p w:rsidR="0071797F" w:rsidRDefault="00771FE5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5.7.</w:t>
      </w:r>
      <w:r w:rsidR="0071797F" w:rsidRPr="00301815">
        <w:rPr>
          <w:rFonts w:ascii="Times New Roman" w:hAnsi="Times New Roman" w:cs="Times New Roman"/>
          <w:sz w:val="26"/>
          <w:szCs w:val="26"/>
          <w:lang w:eastAsia="ru-RU"/>
        </w:rPr>
        <w:t xml:space="preserve"> Поданные на конкурс материалы не возвращаются.</w:t>
      </w:r>
    </w:p>
    <w:p w:rsidR="00B874D2" w:rsidRDefault="00B874D2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32A9" w:rsidRDefault="006032A9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32A9" w:rsidRDefault="006032A9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32A9" w:rsidRDefault="006032A9" w:rsidP="000113E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1797F" w:rsidRDefault="0071797F" w:rsidP="006F09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09BD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Подача и рассмотрение заявок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Заявки на рассмотрение принимаются </w:t>
      </w:r>
      <w:r w:rsidRPr="0038038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только в электронном виде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D712CD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r w:rsidRPr="006F09BD">
        <w:rPr>
          <w:rFonts w:ascii="Times New Roman" w:hAnsi="Times New Roman" w:cs="Times New Roman"/>
          <w:sz w:val="26"/>
          <w:szCs w:val="26"/>
          <w:lang w:eastAsia="ru-RU"/>
        </w:rPr>
        <w:t>, либо на электронных носителях по адресу: 109004, Москва, ул. </w:t>
      </w:r>
      <w:r w:rsidR="006F09BD">
        <w:rPr>
          <w:rFonts w:ascii="Times New Roman" w:hAnsi="Times New Roman" w:cs="Times New Roman"/>
          <w:sz w:val="26"/>
          <w:szCs w:val="26"/>
          <w:lang w:eastAsia="ru-RU"/>
        </w:rPr>
        <w:t>Станиславского, д. 22, стр. 1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>, с пометкой «КОНКУРС».</w:t>
      </w:r>
    </w:p>
    <w:p w:rsidR="0071797F" w:rsidRPr="006F09BD" w:rsidRDefault="00E147DA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Начало приема заявок – 1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июля 2016г.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Конечный срок подачи заявок — 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26сентября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6F09BD" w:rsidRPr="006F09BD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года до 18 часов (время московское).</w:t>
      </w: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После объявления конкурса финалисты предоставляют полный комплект документов в бумажном виде.</w:t>
      </w: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Поданные с опозданием заявки к участию в конкурсе не допускаются. </w:t>
      </w:r>
    </w:p>
    <w:p w:rsidR="00FE655A" w:rsidRP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E655A">
        <w:rPr>
          <w:rFonts w:ascii="Times New Roman" w:hAnsi="Times New Roman" w:cs="Times New Roman"/>
          <w:sz w:val="26"/>
          <w:szCs w:val="26"/>
          <w:lang w:eastAsia="ru-RU"/>
        </w:rPr>
        <w:t>аждая поступившая заявка проходит регистрацию.</w:t>
      </w:r>
    </w:p>
    <w:p w:rsid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Отбор победителей из числа участников конкурсао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существляется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членами конкурсной комиссии, в срок до 24 октября 2016 года, в соответствии с критериями, указанными, в п. 3.2. настоящего Положения. </w:t>
      </w:r>
    </w:p>
    <w:p w:rsid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C944E4">
        <w:rPr>
          <w:rFonts w:ascii="Times New Roman" w:hAnsi="Times New Roman" w:cs="Times New Roman"/>
          <w:sz w:val="26"/>
          <w:szCs w:val="26"/>
          <w:lang w:eastAsia="ru-RU"/>
        </w:rPr>
        <w:t>отбора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конкурсная комиссия готовит мотивированные заключения,и направляет их участникам конкурса, по запросу участников.</w:t>
      </w:r>
    </w:p>
    <w:p w:rsidR="00FE655A" w:rsidRDefault="00FE655A" w:rsidP="00FE655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Решения об определении победителей принимаются членами комиссии единогласно.</w:t>
      </w:r>
    </w:p>
    <w:p w:rsidR="00FE655A" w:rsidRDefault="00BF32E4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655A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FE655A" w:rsidRPr="00FE655A">
        <w:rPr>
          <w:rFonts w:ascii="Times New Roman" w:hAnsi="Times New Roman" w:cs="Times New Roman"/>
          <w:sz w:val="26"/>
          <w:szCs w:val="26"/>
          <w:lang w:eastAsia="ru-RU"/>
        </w:rPr>
        <w:t>конкурсной комиссии</w:t>
      </w:r>
      <w:r w:rsidRPr="00FE655A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определяет Председатель Отдела.</w:t>
      </w:r>
    </w:p>
    <w:p w:rsidR="0071797F" w:rsidRPr="006F09BD" w:rsidRDefault="0071797F" w:rsidP="000113EF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В результате первичного отбора исключаются заявки, которые:</w:t>
      </w:r>
    </w:p>
    <w:p w:rsidR="0071797F" w:rsidRP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соответствуют географии Конкурса;</w:t>
      </w:r>
    </w:p>
    <w:p w:rsidR="0071797F" w:rsidRP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соответствуют Положению;</w:t>
      </w:r>
    </w:p>
    <w:p w:rsidR="006F09BD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поданы организациями, чей юридический статус не соответствует Положению;</w:t>
      </w:r>
    </w:p>
    <w:p w:rsidR="0071797F" w:rsidRDefault="006F09BD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1797F" w:rsidRPr="006F09BD">
        <w:rPr>
          <w:rFonts w:ascii="Times New Roman" w:hAnsi="Times New Roman" w:cs="Times New Roman"/>
          <w:sz w:val="26"/>
          <w:szCs w:val="26"/>
          <w:lang w:eastAsia="ru-RU"/>
        </w:rPr>
        <w:t>не имеют полного комплекта необходимой документации.</w:t>
      </w:r>
    </w:p>
    <w:p w:rsidR="00BF32E4" w:rsidRDefault="00BF32E4" w:rsidP="000113EF">
      <w:pPr>
        <w:pStyle w:val="a7"/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6.8. Комиссия вправе проводить документарные и выездные проверки реализации проекта, в порядке, определенном договором </w:t>
      </w:r>
      <w:r w:rsidRPr="00BF32E4">
        <w:rPr>
          <w:rFonts w:ascii="Times New Roman" w:hAnsi="Times New Roman" w:cs="Times New Roman"/>
          <w:sz w:val="26"/>
          <w:szCs w:val="26"/>
          <w:lang w:eastAsia="ru-RU"/>
        </w:rPr>
        <w:t>о целевом финансировании с победителем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ind w:left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97F" w:rsidRDefault="0071797F" w:rsidP="006F09B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09BD">
        <w:rPr>
          <w:rFonts w:ascii="Times New Roman" w:hAnsi="Times New Roman" w:cs="Times New Roman"/>
          <w:b/>
          <w:sz w:val="32"/>
          <w:szCs w:val="32"/>
          <w:lang w:eastAsia="ru-RU"/>
        </w:rPr>
        <w:t>Контактная информация</w:t>
      </w:r>
    </w:p>
    <w:p w:rsidR="006F09BD" w:rsidRPr="006F09BD" w:rsidRDefault="006F09BD" w:rsidP="006F09BD">
      <w:pPr>
        <w:pStyle w:val="a7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1797F" w:rsidRPr="006F09BD" w:rsidRDefault="0071797F" w:rsidP="00EB2037">
      <w:pPr>
        <w:pStyle w:val="a7"/>
        <w:spacing w:before="100" w:beforeAutospacing="1" w:after="100" w:afterAutospacing="1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F09BD">
        <w:rPr>
          <w:rFonts w:ascii="Times New Roman" w:hAnsi="Times New Roman" w:cs="Times New Roman"/>
          <w:sz w:val="26"/>
          <w:szCs w:val="26"/>
          <w:lang w:eastAsia="ru-RU"/>
        </w:rPr>
        <w:t>Консультации по написанию проекта и оформлению заявки можно получить у координатора конкурса по адресу электронной почты</w:t>
      </w:r>
      <w:r w:rsidR="0038038A">
        <w:rPr>
          <w:rFonts w:ascii="Times New Roman" w:hAnsi="Times New Roman" w:cs="Times New Roman"/>
          <w:sz w:val="26"/>
          <w:szCs w:val="26"/>
          <w:lang w:eastAsia="ru-RU"/>
        </w:rPr>
        <w:t>:</w:t>
      </w:r>
      <w:hyperlink r:id="rId10" w:history="1">
        <w:r w:rsidR="00D712CD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hyperlink r:id="rId11" w:history="1"/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. В  </w:t>
      </w:r>
      <w:r w:rsidR="008B2063">
        <w:rPr>
          <w:rFonts w:ascii="Times New Roman" w:hAnsi="Times New Roman" w:cs="Times New Roman"/>
          <w:sz w:val="26"/>
          <w:szCs w:val="26"/>
          <w:lang w:eastAsia="ru-RU"/>
        </w:rPr>
        <w:t>августе</w:t>
      </w:r>
      <w:r w:rsidR="00B45D49">
        <w:rPr>
          <w:rFonts w:ascii="Times New Roman" w:hAnsi="Times New Roman" w:cs="Times New Roman"/>
          <w:sz w:val="26"/>
          <w:szCs w:val="26"/>
          <w:lang w:eastAsia="ru-RU"/>
        </w:rPr>
        <w:t xml:space="preserve"> 2016г.</w:t>
      </w:r>
      <w:r w:rsidRPr="006F09BD">
        <w:rPr>
          <w:rFonts w:ascii="Times New Roman" w:hAnsi="Times New Roman" w:cs="Times New Roman"/>
          <w:sz w:val="26"/>
          <w:szCs w:val="26"/>
          <w:lang w:eastAsia="ru-RU"/>
        </w:rPr>
        <w:t xml:space="preserve"> планируется проведение вебинара для ответа на любые вопросы в режиме он-лайн. Зарегистрироваться на него можно, написав свои контактные данные на адрес</w:t>
      </w:r>
      <w:hyperlink r:id="rId12" w:history="1">
        <w:r w:rsidR="00D33541" w:rsidRPr="00725D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konkurs.cgp@gmail.com</w:t>
        </w:r>
      </w:hyperlink>
      <w:r w:rsidR="00EB2037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</w:p>
    <w:p w:rsidR="006413A2" w:rsidRDefault="006413A2"/>
    <w:sectPr w:rsidR="006413A2" w:rsidSect="006F09BD">
      <w:footerReference w:type="default" r:id="rId13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FA" w:rsidRDefault="00E663FA" w:rsidP="006F09BD">
      <w:pPr>
        <w:spacing w:after="0" w:line="240" w:lineRule="auto"/>
      </w:pPr>
      <w:r>
        <w:separator/>
      </w:r>
    </w:p>
  </w:endnote>
  <w:endnote w:type="continuationSeparator" w:id="1">
    <w:p w:rsidR="00E663FA" w:rsidRDefault="00E663FA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556847"/>
      <w:docPartObj>
        <w:docPartGallery w:val="Page Numbers (Bottom of Page)"/>
        <w:docPartUnique/>
      </w:docPartObj>
    </w:sdtPr>
    <w:sdtContent>
      <w:p w:rsidR="006F09BD" w:rsidRDefault="003829E1">
        <w:pPr>
          <w:pStyle w:val="aa"/>
          <w:jc w:val="center"/>
        </w:pPr>
        <w:r>
          <w:fldChar w:fldCharType="begin"/>
        </w:r>
        <w:r w:rsidR="006F09BD">
          <w:instrText>PAGE   \* MERGEFORMAT</w:instrText>
        </w:r>
        <w:r>
          <w:fldChar w:fldCharType="separate"/>
        </w:r>
        <w:r w:rsidR="003100E1">
          <w:rPr>
            <w:noProof/>
          </w:rPr>
          <w:t>4</w:t>
        </w:r>
        <w:r>
          <w:fldChar w:fldCharType="end"/>
        </w:r>
      </w:p>
    </w:sdtContent>
  </w:sdt>
  <w:p w:rsidR="006F09BD" w:rsidRDefault="006F09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FA" w:rsidRDefault="00E663FA" w:rsidP="006F09BD">
      <w:pPr>
        <w:spacing w:after="0" w:line="240" w:lineRule="auto"/>
      </w:pPr>
      <w:r>
        <w:separator/>
      </w:r>
    </w:p>
  </w:footnote>
  <w:footnote w:type="continuationSeparator" w:id="1">
    <w:p w:rsidR="00E663FA" w:rsidRDefault="00E663FA" w:rsidP="006F09BD">
      <w:pPr>
        <w:spacing w:after="0" w:line="240" w:lineRule="auto"/>
      </w:pPr>
      <w:r>
        <w:continuationSeparator/>
      </w:r>
    </w:p>
  </w:footnote>
  <w:footnote w:id="2">
    <w:p w:rsidR="0038038A" w:rsidRDefault="0038038A" w:rsidP="0038038A">
      <w:pPr>
        <w:pStyle w:val="ac"/>
        <w:jc w:val="both"/>
      </w:pPr>
      <w:r>
        <w:rPr>
          <w:rStyle w:val="ae"/>
        </w:rPr>
        <w:footnoteRef/>
      </w:r>
      <w:r w:rsidRPr="0038038A">
        <w:rPr>
          <w:rFonts w:ascii="Times New Roman" w:hAnsi="Times New Roman" w:cs="Times New Roman"/>
          <w:sz w:val="22"/>
          <w:szCs w:val="22"/>
          <w:lang w:eastAsia="ru-RU"/>
        </w:rPr>
        <w:t>После окончания финансирования со стороны Отдела каждая организация вполне может</w:t>
      </w:r>
      <w:r w:rsidRPr="0038038A">
        <w:rPr>
          <w:rFonts w:ascii="Times New Roman" w:hAnsi="Times New Roman" w:cs="Times New Roman"/>
          <w:sz w:val="22"/>
          <w:szCs w:val="22"/>
        </w:rPr>
        <w:t xml:space="preserve"> понести расходы на содержание склада (практика показывает, что стоимость содержания гуманитарного склада невелика: в среднем составляет 30-40 тыс. руб. ежемесячно (оплата работы 1 сотрудника, коммунальные платежи, расходные материалы)).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F90"/>
    <w:multiLevelType w:val="hybridMultilevel"/>
    <w:tmpl w:val="ADC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4E6F"/>
    <w:multiLevelType w:val="multilevel"/>
    <w:tmpl w:val="7AE8B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97F"/>
    <w:rsid w:val="0000677D"/>
    <w:rsid w:val="000113EF"/>
    <w:rsid w:val="000461E1"/>
    <w:rsid w:val="00093774"/>
    <w:rsid w:val="001C0357"/>
    <w:rsid w:val="001D52F0"/>
    <w:rsid w:val="001F64D6"/>
    <w:rsid w:val="00265638"/>
    <w:rsid w:val="002B07B3"/>
    <w:rsid w:val="00301815"/>
    <w:rsid w:val="003100E1"/>
    <w:rsid w:val="003171C7"/>
    <w:rsid w:val="0038038A"/>
    <w:rsid w:val="003829E1"/>
    <w:rsid w:val="003C0137"/>
    <w:rsid w:val="00412D85"/>
    <w:rsid w:val="00433BF2"/>
    <w:rsid w:val="004340A4"/>
    <w:rsid w:val="004D27CE"/>
    <w:rsid w:val="005278D3"/>
    <w:rsid w:val="00530FC0"/>
    <w:rsid w:val="006032A9"/>
    <w:rsid w:val="00634399"/>
    <w:rsid w:val="006413A2"/>
    <w:rsid w:val="00655E52"/>
    <w:rsid w:val="006A4177"/>
    <w:rsid w:val="006F09BD"/>
    <w:rsid w:val="006F3653"/>
    <w:rsid w:val="0071797F"/>
    <w:rsid w:val="007318EE"/>
    <w:rsid w:val="00771FE5"/>
    <w:rsid w:val="007B4D57"/>
    <w:rsid w:val="007D1546"/>
    <w:rsid w:val="0084668D"/>
    <w:rsid w:val="008B2063"/>
    <w:rsid w:val="008C7DCC"/>
    <w:rsid w:val="008D08BD"/>
    <w:rsid w:val="00913052"/>
    <w:rsid w:val="009205CC"/>
    <w:rsid w:val="009F3B59"/>
    <w:rsid w:val="00A326BB"/>
    <w:rsid w:val="00A752E9"/>
    <w:rsid w:val="00B24A11"/>
    <w:rsid w:val="00B45D49"/>
    <w:rsid w:val="00B874D2"/>
    <w:rsid w:val="00BF32E4"/>
    <w:rsid w:val="00BF6B98"/>
    <w:rsid w:val="00C16E2E"/>
    <w:rsid w:val="00C944E4"/>
    <w:rsid w:val="00D01737"/>
    <w:rsid w:val="00D160BC"/>
    <w:rsid w:val="00D3315B"/>
    <w:rsid w:val="00D33541"/>
    <w:rsid w:val="00D712CD"/>
    <w:rsid w:val="00D810CD"/>
    <w:rsid w:val="00DB7314"/>
    <w:rsid w:val="00DC5756"/>
    <w:rsid w:val="00DD5145"/>
    <w:rsid w:val="00E147DA"/>
    <w:rsid w:val="00E663FA"/>
    <w:rsid w:val="00EB2037"/>
    <w:rsid w:val="00F51460"/>
    <w:rsid w:val="00F75834"/>
    <w:rsid w:val="00F7727C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1"/>
  </w:style>
  <w:style w:type="paragraph" w:styleId="1">
    <w:name w:val="heading 1"/>
    <w:basedOn w:val="a"/>
    <w:link w:val="10"/>
    <w:uiPriority w:val="9"/>
    <w:qFormat/>
    <w:rsid w:val="0071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7F"/>
    <w:rPr>
      <w:b/>
      <w:bCs/>
    </w:rPr>
  </w:style>
  <w:style w:type="character" w:styleId="a5">
    <w:name w:val="Hyperlink"/>
    <w:basedOn w:val="a0"/>
    <w:uiPriority w:val="99"/>
    <w:unhideWhenUsed/>
    <w:rsid w:val="0071797F"/>
    <w:rPr>
      <w:color w:val="0000FF"/>
      <w:u w:val="single"/>
    </w:rPr>
  </w:style>
  <w:style w:type="paragraph" w:styleId="a6">
    <w:name w:val="No Spacing"/>
    <w:uiPriority w:val="1"/>
    <w:qFormat/>
    <w:rsid w:val="00D017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9BD"/>
  </w:style>
  <w:style w:type="paragraph" w:styleId="aa">
    <w:name w:val="footer"/>
    <w:basedOn w:val="a"/>
    <w:link w:val="ab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9BD"/>
  </w:style>
  <w:style w:type="paragraph" w:styleId="ac">
    <w:name w:val="footnote text"/>
    <w:basedOn w:val="a"/>
    <w:link w:val="ad"/>
    <w:uiPriority w:val="99"/>
    <w:semiHidden/>
    <w:unhideWhenUsed/>
    <w:rsid w:val="003803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3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3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B4D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D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D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D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D5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7F"/>
    <w:rPr>
      <w:b/>
      <w:bCs/>
    </w:rPr>
  </w:style>
  <w:style w:type="character" w:styleId="a5">
    <w:name w:val="Hyperlink"/>
    <w:basedOn w:val="a0"/>
    <w:uiPriority w:val="99"/>
    <w:unhideWhenUsed/>
    <w:rsid w:val="0071797F"/>
    <w:rPr>
      <w:color w:val="0000FF"/>
      <w:u w:val="single"/>
    </w:rPr>
  </w:style>
  <w:style w:type="paragraph" w:styleId="a6">
    <w:name w:val="No Spacing"/>
    <w:uiPriority w:val="1"/>
    <w:qFormat/>
    <w:rsid w:val="00D017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9BD"/>
  </w:style>
  <w:style w:type="paragraph" w:styleId="aa">
    <w:name w:val="footer"/>
    <w:basedOn w:val="a"/>
    <w:link w:val="ab"/>
    <w:uiPriority w:val="99"/>
    <w:unhideWhenUsed/>
    <w:rsid w:val="006F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9BD"/>
  </w:style>
  <w:style w:type="paragraph" w:styleId="ac">
    <w:name w:val="footnote text"/>
    <w:basedOn w:val="a"/>
    <w:link w:val="ad"/>
    <w:uiPriority w:val="99"/>
    <w:semiHidden/>
    <w:unhideWhenUsed/>
    <w:rsid w:val="003803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3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38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B4D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D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D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D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D5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.cgp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awa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.cg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cg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698A-F5D9-4B33-AEAA-66EAF2FF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22-е здание</dc:creator>
  <cp:lastModifiedBy>Windows User</cp:lastModifiedBy>
  <cp:revision>2</cp:revision>
  <cp:lastPrinted>2016-06-23T08:09:00Z</cp:lastPrinted>
  <dcterms:created xsi:type="dcterms:W3CDTF">2016-10-25T18:05:00Z</dcterms:created>
  <dcterms:modified xsi:type="dcterms:W3CDTF">2016-10-25T18:05:00Z</dcterms:modified>
</cp:coreProperties>
</file>