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ED" w:rsidRPr="008E2826" w:rsidRDefault="006B17ED" w:rsidP="006B17ED">
      <w:pPr>
        <w:pBdr>
          <w:bottom w:val="single" w:sz="4" w:space="1" w:color="auto"/>
        </w:pBdr>
        <w:spacing w:after="0"/>
        <w:outlineLvl w:val="0"/>
        <w:rPr>
          <w:rFonts w:ascii="Book Antiqua" w:hAnsi="Book Antiqua" w:cs="Times New Roman"/>
          <w:b/>
          <w:sz w:val="28"/>
          <w:szCs w:val="28"/>
        </w:rPr>
      </w:pPr>
      <w:r w:rsidRPr="008E2826">
        <w:rPr>
          <w:rFonts w:ascii="Book Antiqua" w:hAnsi="Book Antiqua" w:cs="Times New Roman"/>
          <w:b/>
          <w:sz w:val="28"/>
          <w:szCs w:val="28"/>
        </w:rPr>
        <w:t>ЛИТЕРАТУРА</w:t>
      </w:r>
    </w:p>
    <w:p w:rsidR="00470011" w:rsidRPr="00F75437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Айвазова А.Е. Психологические аспекты зависимости. – </w:t>
      </w:r>
      <w:proofErr w:type="gramStart"/>
      <w:r w:rsidRPr="008E2826">
        <w:rPr>
          <w:rFonts w:ascii="Book Antiqua" w:hAnsi="Book Antiqua" w:cs="Times New Roman"/>
          <w:sz w:val="24"/>
          <w:szCs w:val="24"/>
        </w:rPr>
        <w:t>СПб.,</w:t>
      </w:r>
      <w:proofErr w:type="gramEnd"/>
      <w:r w:rsidRPr="008E2826">
        <w:rPr>
          <w:rFonts w:ascii="Book Antiqua" w:hAnsi="Book Antiqua" w:cs="Times New Roman"/>
          <w:sz w:val="24"/>
          <w:szCs w:val="24"/>
        </w:rPr>
        <w:t xml:space="preserve"> 2000.</w:t>
      </w:r>
    </w:p>
    <w:p w:rsidR="00470011" w:rsidRPr="006B17ED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6B17ED">
        <w:rPr>
          <w:rFonts w:ascii="Book Antiqua" w:hAnsi="Book Antiqua" w:cs="Times New Roman"/>
          <w:sz w:val="24"/>
          <w:szCs w:val="24"/>
        </w:rPr>
        <w:t xml:space="preserve">Батищев В.В., </w:t>
      </w:r>
      <w:proofErr w:type="spellStart"/>
      <w:r w:rsidRPr="006B17ED">
        <w:rPr>
          <w:rFonts w:ascii="Book Antiqua" w:hAnsi="Book Antiqua" w:cs="Times New Roman"/>
          <w:sz w:val="24"/>
          <w:szCs w:val="24"/>
        </w:rPr>
        <w:t>Негериш</w:t>
      </w:r>
      <w:proofErr w:type="spellEnd"/>
      <w:r w:rsidRPr="006B17ED">
        <w:rPr>
          <w:rFonts w:ascii="Book Antiqua" w:hAnsi="Book Antiqua" w:cs="Times New Roman"/>
          <w:sz w:val="24"/>
          <w:szCs w:val="24"/>
        </w:rPr>
        <w:t xml:space="preserve"> Н.В. Программа "Решение". – М., 2001. 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 xml:space="preserve">Березин С.В.,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Лисецкий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К.С.,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Мотыгин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И.А.. Психология ранней наркомании. Самара. 1997.  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 xml:space="preserve">Березин С.В.,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Лисецкий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К.С.,.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Орешникова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И.Б. Пути и методы предупреждения подростковой и юношеской наркомании. Самара. 1999. 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 xml:space="preserve"> Богомолова Р.Т. Алкоголизм можно и нужно победить. М.     2000. </w:t>
      </w:r>
    </w:p>
    <w:p w:rsidR="00470011" w:rsidRPr="00F0067E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F0067E">
        <w:rPr>
          <w:rFonts w:ascii="Book Antiqua" w:hAnsi="Book Antiqua" w:cs="Times New Roman"/>
          <w:sz w:val="24"/>
          <w:szCs w:val="24"/>
        </w:rPr>
        <w:t>Бондырева С. К., Колесов Д. В. Нар</w:t>
      </w:r>
      <w:r>
        <w:rPr>
          <w:rFonts w:ascii="Book Antiqua" w:hAnsi="Book Antiqua" w:cs="Times New Roman"/>
          <w:sz w:val="24"/>
          <w:szCs w:val="24"/>
        </w:rPr>
        <w:t>котизм: практика и преодоление. – Москва-Воронеж, 2006.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>В храм пришел наркозависимый. Как помочь. – М., 2013.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proofErr w:type="spellStart"/>
      <w:r w:rsidRPr="008E2826">
        <w:rPr>
          <w:rFonts w:ascii="Book Antiqua" w:hAnsi="Book Antiqua" w:cs="Times New Roman"/>
          <w:sz w:val="24"/>
          <w:szCs w:val="24"/>
        </w:rPr>
        <w:t>Воронович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 Б. Т. Без тайн о зависимостях и их лечении. – Киев, 2004.</w:t>
      </w:r>
    </w:p>
    <w:p w:rsid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proofErr w:type="spellStart"/>
      <w:r w:rsidRPr="00470011">
        <w:rPr>
          <w:rFonts w:ascii="Book Antiqua" w:hAnsi="Book Antiqua" w:cs="Times New Roman"/>
          <w:sz w:val="24"/>
          <w:szCs w:val="24"/>
        </w:rPr>
        <w:t>Гаранский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А.Н.,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Бойкова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В.Г. и др. Наркомания. М. 2002. А.Н.</w:t>
      </w:r>
    </w:p>
    <w:p w:rsidR="00470011" w:rsidRPr="00575041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proofErr w:type="spellStart"/>
      <w:r w:rsidRPr="00575041">
        <w:rPr>
          <w:rFonts w:ascii="Book Antiqua" w:hAnsi="Book Antiqua" w:cs="Times New Roman"/>
          <w:sz w:val="24"/>
          <w:szCs w:val="24"/>
        </w:rPr>
        <w:t>Горски</w:t>
      </w:r>
      <w:proofErr w:type="spellEnd"/>
      <w:r w:rsidRPr="0057504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75041">
        <w:rPr>
          <w:rFonts w:ascii="Book Antiqua" w:hAnsi="Book Antiqua" w:cs="Times New Roman"/>
          <w:sz w:val="24"/>
          <w:szCs w:val="24"/>
        </w:rPr>
        <w:t>Теренс</w:t>
      </w:r>
      <w:proofErr w:type="spellEnd"/>
      <w:r w:rsidRPr="00575041">
        <w:rPr>
          <w:rFonts w:ascii="Book Antiqua" w:hAnsi="Book Antiqua" w:cs="Times New Roman"/>
          <w:sz w:val="24"/>
          <w:szCs w:val="24"/>
        </w:rPr>
        <w:t xml:space="preserve"> Т. Путь выздоровления. – М., 2003.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proofErr w:type="spellStart"/>
      <w:r w:rsidRPr="008E2826">
        <w:rPr>
          <w:rFonts w:ascii="Book Antiqua" w:hAnsi="Book Antiqua" w:cs="Times New Roman"/>
          <w:sz w:val="24"/>
          <w:szCs w:val="24"/>
        </w:rPr>
        <w:t>Горски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E2826">
        <w:rPr>
          <w:rFonts w:ascii="Book Antiqua" w:hAnsi="Book Antiqua" w:cs="Times New Roman"/>
          <w:sz w:val="24"/>
          <w:szCs w:val="24"/>
        </w:rPr>
        <w:t>Теренс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 Т., Миллер М. Остаться трезвым. – М., 2003.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 xml:space="preserve">Джозеф Мартин,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свящ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.  Разговор у доски с мелом в руках об алкоголизме и о движении    Анонимных Алкоголиков. М.1999. </w:t>
      </w:r>
    </w:p>
    <w:p w:rsidR="00470011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33674D">
        <w:rPr>
          <w:rFonts w:ascii="Book Antiqua" w:hAnsi="Book Antiqua" w:cs="Times New Roman"/>
          <w:sz w:val="24"/>
          <w:szCs w:val="24"/>
        </w:rPr>
        <w:t>Документ «Об участии Русской Православной Церкви в реабилитации наркозависимых». – М., 2012.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>Егоров А.Ю. Возрастная наркология. – СПб., 2002.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8E2826">
        <w:rPr>
          <w:rFonts w:ascii="Book Antiqua" w:hAnsi="Book Antiqua" w:cs="Times New Roman"/>
          <w:sz w:val="24"/>
          <w:szCs w:val="24"/>
        </w:rPr>
        <w:t xml:space="preserve">Кольцова О.В. Психология работы с наркозависимыми. – </w:t>
      </w:r>
      <w:proofErr w:type="gramStart"/>
      <w:r w:rsidRPr="008E2826">
        <w:rPr>
          <w:rFonts w:ascii="Book Antiqua" w:hAnsi="Book Antiqua" w:cs="Times New Roman"/>
          <w:sz w:val="24"/>
          <w:szCs w:val="24"/>
        </w:rPr>
        <w:t>СПб.,</w:t>
      </w:r>
      <w:proofErr w:type="gramEnd"/>
      <w:r w:rsidRPr="008E2826">
        <w:rPr>
          <w:rFonts w:ascii="Book Antiqua" w:hAnsi="Book Antiqua" w:cs="Times New Roman"/>
          <w:sz w:val="24"/>
          <w:szCs w:val="24"/>
        </w:rPr>
        <w:t xml:space="preserve"> 2007.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Концепция участия Русской Православной Церкви в борьбе с распространением ВИЧ/СПИДа и работе </w:t>
      </w:r>
      <w:proofErr w:type="gramStart"/>
      <w:r w:rsidRPr="008E2826">
        <w:rPr>
          <w:rFonts w:ascii="Book Antiqua" w:hAnsi="Book Antiqua" w:cs="Times New Roman"/>
          <w:sz w:val="24"/>
          <w:szCs w:val="24"/>
        </w:rPr>
        <w:t>с людьми</w:t>
      </w:r>
      <w:proofErr w:type="gramEnd"/>
      <w:r w:rsidRPr="008E2826">
        <w:rPr>
          <w:rFonts w:ascii="Book Antiqua" w:hAnsi="Book Antiqua" w:cs="Times New Roman"/>
          <w:sz w:val="24"/>
          <w:szCs w:val="24"/>
        </w:rPr>
        <w:t xml:space="preserve"> живущими с ВИЧ/СПИДом. –  М., 2005.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proofErr w:type="spellStart"/>
      <w:r w:rsidRPr="00470011">
        <w:rPr>
          <w:rFonts w:ascii="Book Antiqua" w:hAnsi="Book Antiqua" w:cs="Times New Roman"/>
          <w:sz w:val="24"/>
          <w:szCs w:val="24"/>
        </w:rPr>
        <w:t>Кутлэнд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Лиз. Свобода от бутылки. М. 1998. 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>Методология социальной реабилитации в церковной общине/Игумен Мефодий (Кондратьев), Р. И. Прищенко, Е. Е. Рыда</w:t>
      </w:r>
      <w:r>
        <w:rPr>
          <w:rFonts w:ascii="Book Antiqua" w:hAnsi="Book Antiqua" w:cs="Times New Roman"/>
          <w:sz w:val="24"/>
          <w:szCs w:val="24"/>
        </w:rPr>
        <w:t>левская. – М., 2013</w:t>
      </w:r>
      <w:r w:rsidRPr="008E2826">
        <w:rPr>
          <w:rFonts w:ascii="Book Antiqua" w:hAnsi="Book Antiqua" w:cs="Times New Roman"/>
          <w:sz w:val="24"/>
          <w:szCs w:val="24"/>
        </w:rPr>
        <w:t>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Мефодий (Кондратьев), </w:t>
      </w:r>
      <w:proofErr w:type="spellStart"/>
      <w:r w:rsidRPr="008E2826">
        <w:rPr>
          <w:rFonts w:ascii="Book Antiqua" w:hAnsi="Book Antiqua" w:cs="Times New Roman"/>
          <w:sz w:val="24"/>
          <w:szCs w:val="24"/>
        </w:rPr>
        <w:t>игум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. Е. Е. Рыдалевская. Не умру, но жив буду. – </w:t>
      </w:r>
      <w:proofErr w:type="gramStart"/>
      <w:r w:rsidRPr="008E2826">
        <w:rPr>
          <w:rFonts w:ascii="Book Antiqua" w:hAnsi="Book Antiqua" w:cs="Times New Roman"/>
          <w:sz w:val="24"/>
          <w:szCs w:val="24"/>
        </w:rPr>
        <w:t>СПб.,</w:t>
      </w:r>
      <w:proofErr w:type="gramEnd"/>
      <w:r w:rsidRPr="008E2826">
        <w:rPr>
          <w:rFonts w:ascii="Book Antiqua" w:hAnsi="Book Antiqua" w:cs="Times New Roman"/>
          <w:sz w:val="24"/>
          <w:szCs w:val="24"/>
        </w:rPr>
        <w:t xml:space="preserve"> 2006.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 xml:space="preserve">Москаленко В.Д. Жена больного алкоголизмом: школа выживания. М. 2002. 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>Москаленко В.Д. Зависимость: семейная болезнь. – М., 2008.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proofErr w:type="spellStart"/>
      <w:r w:rsidRPr="00470011">
        <w:rPr>
          <w:rFonts w:ascii="Book Antiqua" w:hAnsi="Book Antiqua" w:cs="Times New Roman"/>
          <w:sz w:val="24"/>
          <w:szCs w:val="24"/>
        </w:rPr>
        <w:t>О`Нейл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Майкл. Право выбора. 12 шагов к целостности. Киев. 2003.  </w:t>
      </w:r>
    </w:p>
    <w:p w:rsidR="00470011" w:rsidRPr="006B17ED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Прищенко Р. И. Азбука помощи наркозависимым: православный взгляд. – М., 2014.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Проценко Е.Н. Наркотики и наркомания: надежда в беде. – М., 2006.  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Руководство по </w:t>
      </w:r>
      <w:proofErr w:type="spellStart"/>
      <w:r w:rsidRPr="008E2826">
        <w:rPr>
          <w:rFonts w:ascii="Book Antiqua" w:hAnsi="Book Antiqua" w:cs="Times New Roman"/>
          <w:sz w:val="24"/>
          <w:szCs w:val="24"/>
        </w:rPr>
        <w:t>аддиктологии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. Под редакцией проф. В.Д. Менделевича. – </w:t>
      </w:r>
      <w:proofErr w:type="gramStart"/>
      <w:r w:rsidRPr="008E2826">
        <w:rPr>
          <w:rFonts w:ascii="Book Antiqua" w:hAnsi="Book Antiqua" w:cs="Times New Roman"/>
          <w:sz w:val="24"/>
          <w:szCs w:val="24"/>
        </w:rPr>
        <w:t>СПб.,</w:t>
      </w:r>
      <w:proofErr w:type="gramEnd"/>
      <w:r w:rsidRPr="008E2826">
        <w:rPr>
          <w:rFonts w:ascii="Book Antiqua" w:hAnsi="Book Antiqua" w:cs="Times New Roman"/>
          <w:sz w:val="24"/>
          <w:szCs w:val="24"/>
        </w:rPr>
        <w:t xml:space="preserve"> 2007.</w:t>
      </w:r>
    </w:p>
    <w:p w:rsidR="00470011" w:rsidRPr="008E2826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>Руководство по наркологии. Под редакцией Н.Н. Иванца – М., 2002.</w:t>
      </w:r>
    </w:p>
    <w:p w:rsidR="00470011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8E2826">
        <w:rPr>
          <w:rFonts w:ascii="Book Antiqua" w:hAnsi="Book Antiqua" w:cs="Times New Roman"/>
          <w:sz w:val="24"/>
          <w:szCs w:val="24"/>
        </w:rPr>
        <w:t xml:space="preserve">Руководство по реабилитации больных с зависимостью от психоактивных веществ / Под редакцией </w:t>
      </w:r>
      <w:proofErr w:type="spellStart"/>
      <w:r w:rsidRPr="008E2826">
        <w:rPr>
          <w:rFonts w:ascii="Book Antiqua" w:hAnsi="Book Antiqua" w:cs="Times New Roman"/>
          <w:sz w:val="24"/>
          <w:szCs w:val="24"/>
        </w:rPr>
        <w:t>Валентика</w:t>
      </w:r>
      <w:proofErr w:type="spellEnd"/>
      <w:r w:rsidRPr="008E2826">
        <w:rPr>
          <w:rFonts w:ascii="Book Antiqua" w:hAnsi="Book Antiqua" w:cs="Times New Roman"/>
          <w:sz w:val="24"/>
          <w:szCs w:val="24"/>
        </w:rPr>
        <w:t xml:space="preserve"> Ю. В. и Сироты Н. А. – М., 2002.</w:t>
      </w:r>
    </w:p>
    <w:p w:rsidR="00470011" w:rsidRPr="006B17ED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6B17ED">
        <w:rPr>
          <w:rFonts w:ascii="Book Antiqua" w:hAnsi="Book Antiqua" w:cs="Times New Roman"/>
          <w:sz w:val="24"/>
          <w:szCs w:val="24"/>
        </w:rPr>
        <w:t>Савина Е. А. "Я люблю его…". – М., 2008.</w:t>
      </w:r>
    </w:p>
    <w:p w:rsidR="00470011" w:rsidRPr="006B17ED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6B17ED">
        <w:rPr>
          <w:rFonts w:ascii="Book Antiqua" w:hAnsi="Book Antiqua" w:cs="Times New Roman"/>
          <w:sz w:val="24"/>
          <w:szCs w:val="24"/>
        </w:rPr>
        <w:t>Савина Е. А. Возвращение Кая. – М., 2006.</w:t>
      </w:r>
    </w:p>
    <w:p w:rsidR="00470011" w:rsidRDefault="00470011" w:rsidP="006B17ED">
      <w:pPr>
        <w:pStyle w:val="a4"/>
        <w:numPr>
          <w:ilvl w:val="0"/>
          <w:numId w:val="1"/>
        </w:numPr>
        <w:spacing w:after="0"/>
        <w:ind w:left="0" w:firstLine="0"/>
        <w:rPr>
          <w:rFonts w:ascii="Book Antiqua" w:hAnsi="Book Antiqua" w:cs="Times New Roman"/>
          <w:sz w:val="24"/>
          <w:szCs w:val="24"/>
        </w:rPr>
      </w:pPr>
      <w:r w:rsidRPr="006B17ED">
        <w:rPr>
          <w:rFonts w:ascii="Book Antiqua" w:hAnsi="Book Antiqua" w:cs="Times New Roman"/>
          <w:sz w:val="24"/>
          <w:szCs w:val="24"/>
        </w:rPr>
        <w:lastRenderedPageBreak/>
        <w:t>Савина Е. А. Духовной жаждою томим. – М., 2007.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proofErr w:type="spellStart"/>
      <w:r w:rsidRPr="00470011">
        <w:rPr>
          <w:rFonts w:ascii="Book Antiqua" w:hAnsi="Book Antiqua" w:cs="Times New Roman"/>
          <w:sz w:val="24"/>
          <w:szCs w:val="24"/>
        </w:rPr>
        <w:t>Спиккард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А., Томпсон Ю. Страсть к спиртному. Минск. 1993. </w:t>
      </w:r>
    </w:p>
    <w:p w:rsidR="00470011" w:rsidRP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proofErr w:type="spellStart"/>
      <w:r w:rsidRPr="00470011">
        <w:rPr>
          <w:rFonts w:ascii="Book Antiqua" w:hAnsi="Book Antiqua" w:cs="Times New Roman"/>
          <w:sz w:val="24"/>
          <w:szCs w:val="24"/>
        </w:rPr>
        <w:t>Уайнхолд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470011">
        <w:rPr>
          <w:rFonts w:ascii="Book Antiqua" w:hAnsi="Book Antiqua" w:cs="Times New Roman"/>
          <w:sz w:val="24"/>
          <w:szCs w:val="24"/>
        </w:rPr>
        <w:t>Берри,Уайнхолд</w:t>
      </w:r>
      <w:proofErr w:type="spellEnd"/>
      <w:proofErr w:type="gramEnd"/>
      <w:r w:rsidRPr="0047001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70011">
        <w:rPr>
          <w:rFonts w:ascii="Book Antiqua" w:hAnsi="Book Antiqua" w:cs="Times New Roman"/>
          <w:sz w:val="24"/>
          <w:szCs w:val="24"/>
        </w:rPr>
        <w:t>Дженей</w:t>
      </w:r>
      <w:proofErr w:type="spellEnd"/>
      <w:r w:rsidRPr="00470011">
        <w:rPr>
          <w:rFonts w:ascii="Book Antiqua" w:hAnsi="Book Antiqua" w:cs="Times New Roman"/>
          <w:sz w:val="24"/>
          <w:szCs w:val="24"/>
        </w:rPr>
        <w:t xml:space="preserve">. Освобождение от созависимости. М. 2002.   </w:t>
      </w:r>
    </w:p>
    <w:p w:rsidR="00470011" w:rsidRDefault="00470011" w:rsidP="00470011">
      <w:pPr>
        <w:pStyle w:val="a4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470011">
        <w:rPr>
          <w:rFonts w:ascii="Book Antiqua" w:hAnsi="Book Antiqua" w:cs="Times New Roman"/>
          <w:sz w:val="24"/>
          <w:szCs w:val="24"/>
        </w:rPr>
        <w:t>Чиж В. Лекции по суде</w:t>
      </w:r>
      <w:r>
        <w:rPr>
          <w:rFonts w:ascii="Book Antiqua" w:hAnsi="Book Antiqua" w:cs="Times New Roman"/>
          <w:sz w:val="24"/>
          <w:szCs w:val="24"/>
        </w:rPr>
        <w:t>бной психопатологии. С-П. 1890.</w:t>
      </w:r>
    </w:p>
    <w:sectPr w:rsidR="0047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C6F"/>
    <w:multiLevelType w:val="hybridMultilevel"/>
    <w:tmpl w:val="0E1ED684"/>
    <w:lvl w:ilvl="0" w:tplc="F96062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EF"/>
    <w:rsid w:val="00446F54"/>
    <w:rsid w:val="00470011"/>
    <w:rsid w:val="006B17ED"/>
    <w:rsid w:val="00734CEF"/>
    <w:rsid w:val="009E6210"/>
    <w:rsid w:val="00C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BD43-E2CD-43B2-8AF9-AFD3B5A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ED"/>
    <w:pPr>
      <w:spacing w:before="0" w:after="200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7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Lazarev</cp:lastModifiedBy>
  <cp:revision>3</cp:revision>
  <dcterms:created xsi:type="dcterms:W3CDTF">2015-11-25T06:28:00Z</dcterms:created>
  <dcterms:modified xsi:type="dcterms:W3CDTF">2015-11-25T10:28:00Z</dcterms:modified>
</cp:coreProperties>
</file>