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E7" w:rsidRDefault="00392EE7" w:rsidP="00392EE7">
      <w:pPr>
        <w:jc w:val="center"/>
        <w:rPr>
          <w:b/>
          <w:sz w:val="28"/>
          <w:szCs w:val="28"/>
        </w:rPr>
      </w:pPr>
      <w:r w:rsidRPr="00981E53">
        <w:rPr>
          <w:b/>
          <w:sz w:val="28"/>
          <w:szCs w:val="28"/>
        </w:rPr>
        <w:t>ПОМОЩ</w:t>
      </w:r>
      <w:r w:rsidR="001C037B">
        <w:rPr>
          <w:b/>
          <w:sz w:val="28"/>
          <w:szCs w:val="28"/>
        </w:rPr>
        <w:t>Ь</w:t>
      </w:r>
      <w:r w:rsidRPr="00981E53">
        <w:rPr>
          <w:b/>
          <w:sz w:val="28"/>
          <w:szCs w:val="28"/>
        </w:rPr>
        <w:t xml:space="preserve"> ИНВАЛИДАМ</w:t>
      </w:r>
      <w:r w:rsidR="001C037B">
        <w:rPr>
          <w:b/>
          <w:sz w:val="28"/>
          <w:szCs w:val="28"/>
        </w:rPr>
        <w:t xml:space="preserve"> И ИХ СЕМЬЯМ</w:t>
      </w:r>
    </w:p>
    <w:p w:rsidR="006E0C5A" w:rsidRDefault="006E0C5A" w:rsidP="00392EE7">
      <w:pPr>
        <w:jc w:val="center"/>
        <w:rPr>
          <w:b/>
          <w:sz w:val="28"/>
          <w:szCs w:val="28"/>
        </w:rPr>
      </w:pPr>
    </w:p>
    <w:p w:rsidR="006E0C5A" w:rsidRDefault="006E0C5A" w:rsidP="006E0C5A">
      <w:pPr>
        <w:ind w:firstLine="567"/>
        <w:jc w:val="both"/>
      </w:pPr>
      <w:r w:rsidRPr="00B3177F">
        <w:t>Важно изменить такое положение дел</w:t>
      </w:r>
      <w:r>
        <w:t xml:space="preserve">, когда инвалиды не могут попасть в храм, священники не обладают знаниями, необходимыми для </w:t>
      </w:r>
      <w:proofErr w:type="spellStart"/>
      <w:r>
        <w:t>окормления</w:t>
      </w:r>
      <w:proofErr w:type="spellEnd"/>
      <w:r>
        <w:t xml:space="preserve"> инвалидов, в т.ч. не владеют основами русского жестового языка, семьи с детьми-инвалидами не встречают должной поддержки и помощи</w:t>
      </w:r>
      <w:r w:rsidRPr="00B3177F">
        <w:t>.</w:t>
      </w:r>
    </w:p>
    <w:p w:rsidR="006E0C5A" w:rsidRPr="00B3177F" w:rsidRDefault="006E0C5A" w:rsidP="006E0C5A">
      <w:pPr>
        <w:ind w:firstLine="567"/>
        <w:jc w:val="both"/>
      </w:pPr>
    </w:p>
    <w:p w:rsidR="006E0C5A" w:rsidRPr="00B3177F" w:rsidRDefault="006E0C5A" w:rsidP="005A50EE">
      <w:pPr>
        <w:pStyle w:val="a6"/>
        <w:numPr>
          <w:ilvl w:val="0"/>
          <w:numId w:val="6"/>
        </w:numPr>
        <w:ind w:left="426"/>
        <w:jc w:val="both"/>
      </w:pPr>
      <w:r w:rsidRPr="00B3177F">
        <w:t>В 2014 году СОЦБСС заключил соглашения с Всероссийским обществом глухих (ВОГ) и Всероссийским обществом слепых</w:t>
      </w:r>
      <w:r>
        <w:t xml:space="preserve"> (ВОС)</w:t>
      </w:r>
      <w:r w:rsidRPr="00B3177F">
        <w:t xml:space="preserve">. Тексты соглашений размещены </w:t>
      </w:r>
      <w:r>
        <w:t>по адресу</w:t>
      </w:r>
      <w:r w:rsidRPr="00B3177F">
        <w:t xml:space="preserve">: </w:t>
      </w:r>
      <w:proofErr w:type="spellStart"/>
      <w:r w:rsidRPr="00B3177F">
        <w:t>www.diaconia.ru</w:t>
      </w:r>
      <w:proofErr w:type="spellEnd"/>
      <w:r w:rsidRPr="00B3177F">
        <w:t>/</w:t>
      </w:r>
      <w:proofErr w:type="spellStart"/>
      <w:r w:rsidRPr="00B3177F">
        <w:t>official-docs</w:t>
      </w:r>
      <w:proofErr w:type="spellEnd"/>
      <w:r w:rsidRPr="00B3177F">
        <w:t xml:space="preserve">. Целесообразно </w:t>
      </w:r>
      <w:r w:rsidRPr="00B3177F">
        <w:rPr>
          <w:b/>
        </w:rPr>
        <w:t>заключить подобные соглашения на уровне епархий и региональных отделений</w:t>
      </w:r>
      <w:r w:rsidRPr="00B3177F">
        <w:t xml:space="preserve"> ВОГ и ВОС</w:t>
      </w:r>
      <w:r>
        <w:t>,</w:t>
      </w:r>
      <w:r w:rsidRPr="00B3177F">
        <w:t xml:space="preserve"> наладить с ними </w:t>
      </w:r>
      <w:r>
        <w:t xml:space="preserve">рабочее </w:t>
      </w:r>
      <w:r w:rsidRPr="00B3177F">
        <w:rPr>
          <w:b/>
        </w:rPr>
        <w:t>взаимодействие</w:t>
      </w:r>
      <w:r w:rsidRPr="00B3177F">
        <w:t xml:space="preserve">. </w:t>
      </w:r>
    </w:p>
    <w:p w:rsidR="006E0C5A" w:rsidRDefault="006E0C5A" w:rsidP="005A50EE">
      <w:pPr>
        <w:pStyle w:val="a6"/>
        <w:numPr>
          <w:ilvl w:val="0"/>
          <w:numId w:val="6"/>
        </w:numPr>
        <w:ind w:left="426"/>
        <w:jc w:val="both"/>
      </w:pPr>
      <w:r w:rsidRPr="00B3177F">
        <w:t>Важно</w:t>
      </w:r>
      <w:r>
        <w:t xml:space="preserve">, чтобы в епархиях </w:t>
      </w:r>
      <w:r w:rsidRPr="006E0C5A">
        <w:rPr>
          <w:b/>
        </w:rPr>
        <w:t xml:space="preserve">были </w:t>
      </w:r>
      <w:r w:rsidRPr="00B3177F">
        <w:rPr>
          <w:b/>
        </w:rPr>
        <w:t>назнач</w:t>
      </w:r>
      <w:r>
        <w:rPr>
          <w:b/>
        </w:rPr>
        <w:t>ены</w:t>
      </w:r>
      <w:r w:rsidRPr="00B3177F">
        <w:rPr>
          <w:b/>
        </w:rPr>
        <w:t xml:space="preserve"> священник</w:t>
      </w:r>
      <w:r w:rsidR="00F151CA">
        <w:rPr>
          <w:b/>
        </w:rPr>
        <w:t>и</w:t>
      </w:r>
      <w:r w:rsidRPr="00B3177F">
        <w:t xml:space="preserve"> для работы с глухими, слепыми, слепоглухими людьми, людьми с ментальными нарушениями, нарушениями опорно-двигательного аппарата, семьями с детьми-и</w:t>
      </w:r>
      <w:r>
        <w:t>нвалидами.</w:t>
      </w:r>
    </w:p>
    <w:p w:rsidR="006E0C5A" w:rsidRDefault="006E0C5A" w:rsidP="005A50EE">
      <w:pPr>
        <w:pStyle w:val="a6"/>
        <w:numPr>
          <w:ilvl w:val="0"/>
          <w:numId w:val="6"/>
        </w:numPr>
        <w:ind w:left="426"/>
        <w:jc w:val="both"/>
      </w:pPr>
      <w:r w:rsidRPr="00B3177F">
        <w:t xml:space="preserve">Священник, </w:t>
      </w:r>
      <w:proofErr w:type="spellStart"/>
      <w:r w:rsidRPr="006E0C5A">
        <w:rPr>
          <w:b/>
        </w:rPr>
        <w:t>окормляющий</w:t>
      </w:r>
      <w:proofErr w:type="spellEnd"/>
      <w:r w:rsidRPr="006E0C5A">
        <w:rPr>
          <w:b/>
        </w:rPr>
        <w:t xml:space="preserve"> глухих и слепоглухих людей</w:t>
      </w:r>
      <w:r>
        <w:t>,</w:t>
      </w:r>
      <w:r w:rsidRPr="00B3177F">
        <w:t xml:space="preserve"> должен владеть основами русского жестового языка и дактилологией. Не реже </w:t>
      </w:r>
      <w:r>
        <w:t>одного</w:t>
      </w:r>
      <w:r w:rsidRPr="00B3177F">
        <w:t xml:space="preserve"> раз</w:t>
      </w:r>
      <w:r>
        <w:t>а</w:t>
      </w:r>
      <w:r w:rsidRPr="00B3177F">
        <w:t xml:space="preserve"> в год в епархиях, имеющих общины глухих и слабослышащих людей, </w:t>
      </w:r>
      <w:r>
        <w:t>желательно</w:t>
      </w:r>
      <w:r w:rsidRPr="00B3177F">
        <w:t xml:space="preserve"> проводить </w:t>
      </w:r>
      <w:r w:rsidRPr="006E0C5A">
        <w:rPr>
          <w:b/>
        </w:rPr>
        <w:t>архиерейское богослужение</w:t>
      </w:r>
      <w:r w:rsidRPr="00B3177F">
        <w:t xml:space="preserve"> с </w:t>
      </w:r>
      <w:proofErr w:type="spellStart"/>
      <w:r w:rsidRPr="00B3177F">
        <w:t>сурдопереводом</w:t>
      </w:r>
      <w:proofErr w:type="spellEnd"/>
      <w:r w:rsidRPr="00B3177F">
        <w:t xml:space="preserve">. В епархиях, где отсутствует </w:t>
      </w:r>
      <w:proofErr w:type="spellStart"/>
      <w:r w:rsidRPr="00B3177F">
        <w:t>окормление</w:t>
      </w:r>
      <w:proofErr w:type="spellEnd"/>
      <w:r w:rsidRPr="00B3177F">
        <w:t xml:space="preserve"> глухих и слепоглухих людей</w:t>
      </w:r>
      <w:r>
        <w:t>,</w:t>
      </w:r>
      <w:r w:rsidRPr="00B3177F">
        <w:t xml:space="preserve"> необходимо создавать такие общины. За методической помощью можно обращаться в </w:t>
      </w:r>
      <w:r w:rsidRPr="006E0C5A">
        <w:rPr>
          <w:b/>
        </w:rPr>
        <w:t xml:space="preserve">Координационный центр по работе с глухими, слепоглухими и слабослышащими </w:t>
      </w:r>
      <w:r w:rsidRPr="009E1353">
        <w:t>Отдела</w:t>
      </w:r>
      <w:r>
        <w:t>.</w:t>
      </w:r>
      <w:r w:rsidRPr="009E1353">
        <w:t xml:space="preserve"> </w:t>
      </w:r>
      <w:r>
        <w:t xml:space="preserve">Контакты храмов, </w:t>
      </w:r>
      <w:proofErr w:type="spellStart"/>
      <w:r>
        <w:t>окормляющих</w:t>
      </w:r>
      <w:proofErr w:type="spellEnd"/>
      <w:r>
        <w:t xml:space="preserve"> глухих и слепоглухих </w:t>
      </w:r>
      <w:r w:rsidR="00370C43">
        <w:t>людей</w:t>
      </w:r>
      <w:proofErr w:type="gramStart"/>
      <w:r w:rsidR="00370C43">
        <w:t xml:space="preserve"> ,</w:t>
      </w:r>
      <w:proofErr w:type="gramEnd"/>
      <w:r w:rsidR="00370C43">
        <w:t xml:space="preserve"> методические материалы размещены</w:t>
      </w:r>
      <w:r>
        <w:t xml:space="preserve"> на сайте </w:t>
      </w:r>
      <w:proofErr w:type="spellStart"/>
      <w:r w:rsidRPr="006E0C5A">
        <w:rPr>
          <w:lang w:val="en-US"/>
        </w:rPr>
        <w:t>surdonika</w:t>
      </w:r>
      <w:proofErr w:type="spellEnd"/>
      <w:r w:rsidRPr="00392EE7">
        <w:t>.</w:t>
      </w:r>
      <w:proofErr w:type="spellStart"/>
      <w:r w:rsidRPr="006E0C5A">
        <w:rPr>
          <w:lang w:val="en-US"/>
        </w:rPr>
        <w:t>ru</w:t>
      </w:r>
      <w:proofErr w:type="spellEnd"/>
      <w:r w:rsidRPr="00392EE7">
        <w:t xml:space="preserve"> </w:t>
      </w:r>
    </w:p>
    <w:p w:rsidR="006E0C5A" w:rsidRPr="006E0C5A" w:rsidRDefault="006E0C5A" w:rsidP="005A50EE">
      <w:pPr>
        <w:pStyle w:val="a6"/>
        <w:numPr>
          <w:ilvl w:val="0"/>
          <w:numId w:val="6"/>
        </w:numPr>
        <w:ind w:left="426"/>
        <w:jc w:val="both"/>
      </w:pPr>
      <w:proofErr w:type="gramStart"/>
      <w:r>
        <w:t xml:space="preserve">В </w:t>
      </w:r>
      <w:r w:rsidRPr="00B3177F">
        <w:t xml:space="preserve">каждой епархии рекомендуется </w:t>
      </w:r>
      <w:r w:rsidRPr="006E0C5A">
        <w:rPr>
          <w:b/>
        </w:rPr>
        <w:t xml:space="preserve">иметь не менее одного семейного клуба для семей с детьми-инвалидами, </w:t>
      </w:r>
      <w:r w:rsidRPr="00B3177F">
        <w:t>где</w:t>
      </w:r>
      <w:r w:rsidRPr="006E0C5A">
        <w:rPr>
          <w:shd w:val="clear" w:color="auto" w:fill="FFFFFF"/>
        </w:rPr>
        <w:t xml:space="preserve"> не реже одного раза в месяц проводились бы специальные занятия и мероприятия для детей-инвалидов, молодых инвалидов и их семей (мастер-классы, паломнические поездки, регулярные встречи для родителей со священниками и специалистами, мастерские, </w:t>
      </w:r>
      <w:proofErr w:type="spellStart"/>
      <w:r w:rsidRPr="006E0C5A">
        <w:rPr>
          <w:shd w:val="clear" w:color="auto" w:fill="FFFFFF"/>
        </w:rPr>
        <w:t>культурно-досуговые</w:t>
      </w:r>
      <w:proofErr w:type="spellEnd"/>
      <w:r w:rsidRPr="006E0C5A">
        <w:rPr>
          <w:shd w:val="clear" w:color="auto" w:fill="FFFFFF"/>
        </w:rPr>
        <w:t xml:space="preserve"> мероприятия, в т.ч. специальные программы летнего отдыха с привлечением профессионалов-специалистов и т</w:t>
      </w:r>
      <w:proofErr w:type="gramEnd"/>
      <w:r w:rsidRPr="006E0C5A">
        <w:rPr>
          <w:shd w:val="clear" w:color="auto" w:fill="FFFFFF"/>
        </w:rPr>
        <w:t>.д.). Цель – интеграция семей с детьми-инвалидами в приходскую жизнь, профилактика отказа от детей-инвалидов, помощь семьям.</w:t>
      </w:r>
    </w:p>
    <w:p w:rsidR="006E0C5A" w:rsidRPr="005A50EE" w:rsidRDefault="006E0C5A" w:rsidP="005A50EE">
      <w:pPr>
        <w:pStyle w:val="a6"/>
        <w:numPr>
          <w:ilvl w:val="0"/>
          <w:numId w:val="6"/>
        </w:numPr>
        <w:ind w:left="426"/>
        <w:jc w:val="both"/>
      </w:pPr>
      <w:r w:rsidRPr="00370C43">
        <w:rPr>
          <w:b/>
          <w:color w:val="222222"/>
        </w:rPr>
        <w:t>Святейший Патриарх Кирилл</w:t>
      </w:r>
      <w:r w:rsidRPr="006E0C5A">
        <w:rPr>
          <w:color w:val="222222"/>
        </w:rPr>
        <w:t xml:space="preserve"> уделяет большое внимание созданию </w:t>
      </w:r>
      <w:r w:rsidRPr="00370C43">
        <w:rPr>
          <w:b/>
          <w:color w:val="222222"/>
        </w:rPr>
        <w:t>доступной среды в храмах</w:t>
      </w:r>
      <w:r w:rsidRPr="006E0C5A">
        <w:rPr>
          <w:color w:val="222222"/>
        </w:rPr>
        <w:t>.</w:t>
      </w:r>
      <w:r w:rsidRPr="00B3177F">
        <w:t xml:space="preserve"> </w:t>
      </w:r>
      <w:r w:rsidR="00BB0F74">
        <w:t>Все т</w:t>
      </w:r>
      <w:r w:rsidRPr="00B3177F">
        <w:t xml:space="preserve">ребования к доступности распространяются </w:t>
      </w:r>
      <w:r w:rsidR="00BB0F74">
        <w:t xml:space="preserve">также </w:t>
      </w:r>
      <w:r w:rsidRPr="00B3177F">
        <w:t xml:space="preserve">на </w:t>
      </w:r>
      <w:proofErr w:type="spellStart"/>
      <w:r w:rsidRPr="00B3177F">
        <w:t>прихрамовую</w:t>
      </w:r>
      <w:proofErr w:type="spellEnd"/>
      <w:r w:rsidRPr="00B3177F">
        <w:t xml:space="preserve"> территорию, трапезную, воскресную школу и туалетные комнаты.</w:t>
      </w:r>
      <w:r>
        <w:t xml:space="preserve"> </w:t>
      </w:r>
      <w:r w:rsidRPr="00370C43">
        <w:rPr>
          <w:b/>
        </w:rPr>
        <w:t>Необходимо иметь в епархии</w:t>
      </w:r>
      <w:r w:rsidRPr="00B3177F">
        <w:t xml:space="preserve"> </w:t>
      </w:r>
      <w:r w:rsidRPr="006E0C5A">
        <w:rPr>
          <w:b/>
        </w:rPr>
        <w:t>не менее одного храма</w:t>
      </w:r>
      <w:r w:rsidRPr="00B3177F">
        <w:t>, который был бы доступен для людей с разными формами инвалидности.</w:t>
      </w:r>
      <w:r>
        <w:t xml:space="preserve"> </w:t>
      </w:r>
      <w:r w:rsidRPr="006E0C5A">
        <w:rPr>
          <w:color w:val="222222"/>
        </w:rPr>
        <w:t xml:space="preserve">В целях активизации в епархии деятельности по созданию в храмах доступной среды Отдел выпустил пособие «Как сделать храм доступным для всех: технические нормы и </w:t>
      </w:r>
      <w:proofErr w:type="gramStart"/>
      <w:r w:rsidRPr="006E0C5A">
        <w:rPr>
          <w:color w:val="222222"/>
        </w:rPr>
        <w:t>архитектурные решения</w:t>
      </w:r>
      <w:proofErr w:type="gramEnd"/>
      <w:r w:rsidRPr="006E0C5A">
        <w:rPr>
          <w:color w:val="222222"/>
        </w:rPr>
        <w:t xml:space="preserve">», которое размещено на сайте </w:t>
      </w:r>
      <w:hyperlink r:id="rId5" w:history="1">
        <w:r w:rsidRPr="00DD7BF2">
          <w:rPr>
            <w:rStyle w:val="a3"/>
          </w:rPr>
          <w:t>http://www.diaconia.ru/</w:t>
        </w:r>
      </w:hyperlink>
      <w:r w:rsidRPr="006E0C5A">
        <w:rPr>
          <w:color w:val="222222"/>
        </w:rPr>
        <w:t xml:space="preserve"> </w:t>
      </w:r>
    </w:p>
    <w:p w:rsidR="005A50EE" w:rsidRPr="00B3177F" w:rsidRDefault="005A50EE" w:rsidP="005A50EE">
      <w:pPr>
        <w:numPr>
          <w:ilvl w:val="0"/>
          <w:numId w:val="6"/>
        </w:numPr>
        <w:ind w:left="426"/>
        <w:jc w:val="both"/>
      </w:pPr>
      <w:r>
        <w:rPr>
          <w:color w:val="222222"/>
        </w:rPr>
        <w:t xml:space="preserve">Необходимо, чтобы </w:t>
      </w:r>
      <w:r w:rsidRPr="00B3177F">
        <w:rPr>
          <w:b/>
        </w:rPr>
        <w:t>за каждым лечебным учреждением и каждым социальным учреждением</w:t>
      </w:r>
      <w:r w:rsidRPr="00B3177F">
        <w:t xml:space="preserve"> </w:t>
      </w:r>
      <w:proofErr w:type="spellStart"/>
      <w:r w:rsidRPr="006D6878">
        <w:rPr>
          <w:b/>
        </w:rPr>
        <w:t>интернатного</w:t>
      </w:r>
      <w:proofErr w:type="spellEnd"/>
      <w:r w:rsidRPr="006D6878">
        <w:rPr>
          <w:b/>
        </w:rPr>
        <w:t xml:space="preserve"> типа</w:t>
      </w:r>
      <w:r w:rsidRPr="00B3177F">
        <w:t xml:space="preserve"> </w:t>
      </w:r>
      <w:r w:rsidR="00BB0F74">
        <w:t xml:space="preserve">для детей и взрослых </w:t>
      </w:r>
      <w:r>
        <w:t xml:space="preserve">был закреплен </w:t>
      </w:r>
      <w:r w:rsidRPr="00B3177F">
        <w:rPr>
          <w:b/>
        </w:rPr>
        <w:t>приход и конкретн</w:t>
      </w:r>
      <w:r>
        <w:rPr>
          <w:b/>
        </w:rPr>
        <w:t>ый</w:t>
      </w:r>
      <w:r w:rsidRPr="00B3177F">
        <w:rPr>
          <w:b/>
        </w:rPr>
        <w:t xml:space="preserve"> священник</w:t>
      </w:r>
      <w:r w:rsidRPr="00B3177F">
        <w:t xml:space="preserve">. Необходимо не сводить присутствие Церкви только к поздравлениям и требам, а вести </w:t>
      </w:r>
      <w:r w:rsidRPr="006D6878">
        <w:t>там регулярную работу:</w:t>
      </w:r>
      <w:r w:rsidRPr="00B3177F">
        <w:t xml:space="preserve"> помощь в уходе</w:t>
      </w:r>
      <w:r>
        <w:t xml:space="preserve"> за пациентами</w:t>
      </w:r>
      <w:r w:rsidRPr="00B3177F">
        <w:t>, прогулк</w:t>
      </w:r>
      <w:r>
        <w:t>и с</w:t>
      </w:r>
      <w:r w:rsidRPr="00B3177F">
        <w:t xml:space="preserve"> инвалидам</w:t>
      </w:r>
      <w:r>
        <w:t>и</w:t>
      </w:r>
      <w:r w:rsidRPr="00B3177F">
        <w:t>, организац</w:t>
      </w:r>
      <w:r>
        <w:t>ия досуга находящихся там людей.</w:t>
      </w:r>
      <w:r w:rsidRPr="00B3177F">
        <w:t xml:space="preserve"> </w:t>
      </w:r>
      <w:r>
        <w:t xml:space="preserve">Это целесообразно делать </w:t>
      </w:r>
      <w:r w:rsidRPr="00B3177F">
        <w:t xml:space="preserve">силами мирян </w:t>
      </w:r>
      <w:r>
        <w:t>объединенн</w:t>
      </w:r>
      <w:r w:rsidRPr="00B3177F">
        <w:t xml:space="preserve">ых в </w:t>
      </w:r>
      <w:proofErr w:type="spellStart"/>
      <w:r w:rsidRPr="00B3177F">
        <w:t>сестричества</w:t>
      </w:r>
      <w:proofErr w:type="spellEnd"/>
      <w:r w:rsidRPr="00B3177F">
        <w:t xml:space="preserve"> и/или группы милосердия. Появилась </w:t>
      </w:r>
      <w:r>
        <w:t xml:space="preserve">законодательно обеспеченная </w:t>
      </w:r>
      <w:r w:rsidRPr="00B3177F">
        <w:t>возможность</w:t>
      </w:r>
      <w:r>
        <w:t xml:space="preserve"> </w:t>
      </w:r>
      <w:r w:rsidRPr="00B3177F">
        <w:rPr>
          <w:b/>
        </w:rPr>
        <w:t>входить в состав попечительских советов</w:t>
      </w:r>
      <w:r w:rsidRPr="00B3177F">
        <w:t xml:space="preserve"> медицинских и социальных учреждений священникам и прихожанам, этим необходимо обязательно пользоваться.</w:t>
      </w:r>
    </w:p>
    <w:p w:rsidR="005A50EE" w:rsidRPr="00B3177F" w:rsidRDefault="005A50EE" w:rsidP="005A50EE">
      <w:pPr>
        <w:pStyle w:val="a6"/>
        <w:ind w:left="927"/>
        <w:jc w:val="both"/>
      </w:pPr>
    </w:p>
    <w:p w:rsidR="006E0C5A" w:rsidRPr="005A50EE" w:rsidRDefault="006E0C5A" w:rsidP="006E0C5A">
      <w:pPr>
        <w:jc w:val="both"/>
        <w:rPr>
          <w:b/>
          <w:i/>
        </w:rPr>
      </w:pPr>
      <w:r w:rsidRPr="005A50EE">
        <w:rPr>
          <w:b/>
          <w:i/>
        </w:rPr>
        <w:t>Вероника Леонтьева – руководитель направления помощи инвалидам и их семьям:</w:t>
      </w:r>
    </w:p>
    <w:p w:rsidR="006E0C5A" w:rsidRPr="005A50EE" w:rsidRDefault="006E0C5A" w:rsidP="006E0C5A">
      <w:pPr>
        <w:jc w:val="both"/>
        <w:rPr>
          <w:b/>
          <w:i/>
        </w:rPr>
      </w:pPr>
      <w:r w:rsidRPr="005A50EE">
        <w:rPr>
          <w:b/>
          <w:i/>
        </w:rPr>
        <w:t>Тел.: +7 (926) 523-11-06 или +7 (901) 598-99-37</w:t>
      </w:r>
    </w:p>
    <w:p w:rsidR="006E0C5A" w:rsidRPr="005A50EE" w:rsidRDefault="006E0C5A" w:rsidP="006E0C5A">
      <w:pPr>
        <w:jc w:val="both"/>
        <w:rPr>
          <w:b/>
          <w:i/>
        </w:rPr>
      </w:pPr>
      <w:proofErr w:type="spellStart"/>
      <w:r w:rsidRPr="005A50EE">
        <w:rPr>
          <w:b/>
          <w:i/>
        </w:rPr>
        <w:t>Email</w:t>
      </w:r>
      <w:proofErr w:type="spellEnd"/>
      <w:r w:rsidRPr="005A50EE">
        <w:rPr>
          <w:b/>
          <w:i/>
        </w:rPr>
        <w:t>: veronika.leonteva@gmail.com</w:t>
      </w:r>
    </w:p>
    <w:sectPr w:rsidR="006E0C5A" w:rsidRPr="005A50EE" w:rsidSect="005A50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71"/>
    <w:multiLevelType w:val="hybridMultilevel"/>
    <w:tmpl w:val="EC6A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2E10"/>
    <w:multiLevelType w:val="hybridMultilevel"/>
    <w:tmpl w:val="9A4AA1FA"/>
    <w:lvl w:ilvl="0" w:tplc="D3C47EF4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9E6F73"/>
    <w:multiLevelType w:val="hybridMultilevel"/>
    <w:tmpl w:val="AF42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2A75"/>
    <w:multiLevelType w:val="hybridMultilevel"/>
    <w:tmpl w:val="18E4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514AA"/>
    <w:multiLevelType w:val="hybridMultilevel"/>
    <w:tmpl w:val="FB2C6F0E"/>
    <w:lvl w:ilvl="0" w:tplc="1FA2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F48C9"/>
    <w:multiLevelType w:val="hybridMultilevel"/>
    <w:tmpl w:val="0068D5E0"/>
    <w:lvl w:ilvl="0" w:tplc="04190013">
      <w:start w:val="1"/>
      <w:numFmt w:val="upperRoman"/>
      <w:lvlText w:val="%1."/>
      <w:lvlJc w:val="right"/>
      <w:pPr>
        <w:ind w:left="1684" w:hanging="975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2EE7"/>
    <w:rsid w:val="001C037B"/>
    <w:rsid w:val="00370C43"/>
    <w:rsid w:val="00392EE7"/>
    <w:rsid w:val="00443FF3"/>
    <w:rsid w:val="005A50EE"/>
    <w:rsid w:val="006E0C5A"/>
    <w:rsid w:val="00B20F18"/>
    <w:rsid w:val="00BB0F74"/>
    <w:rsid w:val="00BF72D4"/>
    <w:rsid w:val="00E560AD"/>
    <w:rsid w:val="00F12578"/>
    <w:rsid w:val="00F1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EE7"/>
    <w:rPr>
      <w:color w:val="0000FF"/>
      <w:u w:val="single"/>
    </w:rPr>
  </w:style>
  <w:style w:type="character" w:styleId="a4">
    <w:name w:val="Strong"/>
    <w:uiPriority w:val="22"/>
    <w:qFormat/>
    <w:rsid w:val="00392EE7"/>
    <w:rPr>
      <w:b/>
      <w:bCs/>
    </w:rPr>
  </w:style>
  <w:style w:type="character" w:customStyle="1" w:styleId="il">
    <w:name w:val="il"/>
    <w:basedOn w:val="a0"/>
    <w:rsid w:val="00392EE7"/>
  </w:style>
  <w:style w:type="character" w:customStyle="1" w:styleId="apple-converted-space">
    <w:name w:val="apple-converted-space"/>
    <w:basedOn w:val="a0"/>
    <w:rsid w:val="00392EE7"/>
  </w:style>
  <w:style w:type="paragraph" w:styleId="a5">
    <w:name w:val="No Spacing"/>
    <w:uiPriority w:val="1"/>
    <w:qFormat/>
    <w:rsid w:val="00392E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4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con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VLeontieva</dc:creator>
  <cp:lastModifiedBy>VLeontieva</cp:lastModifiedBy>
  <cp:revision>6</cp:revision>
  <cp:lastPrinted>2016-03-24T08:22:00Z</cp:lastPrinted>
  <dcterms:created xsi:type="dcterms:W3CDTF">2016-03-24T08:21:00Z</dcterms:created>
  <dcterms:modified xsi:type="dcterms:W3CDTF">2016-03-24T08:25:00Z</dcterms:modified>
</cp:coreProperties>
</file>